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2" w:type="dxa"/>
        <w:tblCellMar>
          <w:left w:w="0" w:type="dxa"/>
          <w:right w:w="0" w:type="dxa"/>
        </w:tblCellMar>
        <w:tblLook w:val="0000" w:firstRow="0" w:lastRow="0" w:firstColumn="0" w:lastColumn="0" w:noHBand="0" w:noVBand="0"/>
      </w:tblPr>
      <w:tblGrid>
        <w:gridCol w:w="3342"/>
        <w:gridCol w:w="5898"/>
      </w:tblGrid>
      <w:tr w:rsidR="00554783" w:rsidRPr="00155562">
        <w:trPr>
          <w:trHeight w:val="719"/>
        </w:trPr>
        <w:tc>
          <w:tcPr>
            <w:tcW w:w="3342" w:type="dxa"/>
            <w:tcMar>
              <w:top w:w="0" w:type="dxa"/>
              <w:left w:w="108" w:type="dxa"/>
              <w:bottom w:w="0" w:type="dxa"/>
              <w:right w:w="108" w:type="dxa"/>
            </w:tcMar>
          </w:tcPr>
          <w:p w:rsidR="00554783" w:rsidRPr="00155562" w:rsidRDefault="00554783" w:rsidP="00341F62">
            <w:pPr>
              <w:pStyle w:val="NormalWeb"/>
              <w:widowControl w:val="0"/>
              <w:spacing w:before="0" w:beforeAutospacing="0" w:after="0" w:afterAutospacing="0"/>
              <w:jc w:val="center"/>
              <w:rPr>
                <w:b/>
                <w:bCs/>
                <w:spacing w:val="-2"/>
                <w:sz w:val="26"/>
                <w:szCs w:val="26"/>
              </w:rPr>
            </w:pPr>
            <w:r w:rsidRPr="00155562">
              <w:rPr>
                <w:b/>
                <w:bCs/>
                <w:spacing w:val="-2"/>
                <w:sz w:val="26"/>
                <w:szCs w:val="26"/>
              </w:rPr>
              <w:t>ỦY BAN NHÂN DÂN</w:t>
            </w:r>
          </w:p>
          <w:p w:rsidR="00554783" w:rsidRPr="00075D1D" w:rsidRDefault="00075D1D" w:rsidP="00341F62">
            <w:pPr>
              <w:pStyle w:val="NormalWeb"/>
              <w:widowControl w:val="0"/>
              <w:spacing w:before="0" w:beforeAutospacing="0" w:after="0" w:afterAutospacing="0"/>
              <w:jc w:val="center"/>
              <w:rPr>
                <w:b/>
                <w:bCs/>
                <w:spacing w:val="-2"/>
                <w:sz w:val="26"/>
                <w:szCs w:val="26"/>
              </w:rPr>
            </w:pPr>
            <w:r>
              <w:rPr>
                <w:b/>
                <w:noProof/>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661035</wp:posOffset>
                      </wp:positionH>
                      <wp:positionV relativeFrom="paragraph">
                        <wp:posOffset>197485</wp:posOffset>
                      </wp:positionV>
                      <wp:extent cx="663575" cy="0"/>
                      <wp:effectExtent l="13335" t="6985" r="8890" b="1206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15.55pt" to="104.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J5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"/>
                  </w:pict>
                </mc:Fallback>
              </mc:AlternateContent>
            </w:r>
            <w:r w:rsidRPr="00075D1D">
              <w:rPr>
                <w:b/>
                <w:noProof/>
              </w:rPr>
              <w:t>XÃ QUẢNG THÀNH</w:t>
            </w:r>
            <w:r w:rsidR="00554783" w:rsidRPr="00075D1D">
              <w:rPr>
                <w:b/>
                <w:bCs/>
                <w:spacing w:val="-2"/>
                <w:sz w:val="26"/>
                <w:szCs w:val="26"/>
              </w:rPr>
              <w:t xml:space="preserve"> </w:t>
            </w:r>
          </w:p>
        </w:tc>
        <w:tc>
          <w:tcPr>
            <w:tcW w:w="5898" w:type="dxa"/>
            <w:tcMar>
              <w:top w:w="0" w:type="dxa"/>
              <w:left w:w="108" w:type="dxa"/>
              <w:bottom w:w="0" w:type="dxa"/>
              <w:right w:w="108" w:type="dxa"/>
            </w:tcMar>
          </w:tcPr>
          <w:p w:rsidR="00554783" w:rsidRPr="00155562" w:rsidRDefault="00554783" w:rsidP="00341F62">
            <w:pPr>
              <w:pStyle w:val="NormalWeb"/>
              <w:widowControl w:val="0"/>
              <w:spacing w:before="0" w:beforeAutospacing="0" w:after="0" w:afterAutospacing="0"/>
              <w:rPr>
                <w:b/>
                <w:bCs/>
                <w:spacing w:val="-2"/>
                <w:sz w:val="26"/>
                <w:szCs w:val="26"/>
              </w:rPr>
            </w:pPr>
            <w:r w:rsidRPr="00155562">
              <w:rPr>
                <w:b/>
                <w:bCs/>
                <w:spacing w:val="-2"/>
                <w:sz w:val="26"/>
                <w:szCs w:val="26"/>
                <w:lang w:val="vi-VN"/>
              </w:rPr>
              <w:t>CỘNG HÒA XÃ HỘI CHỦ NGHĨA VIỆT</w:t>
            </w:r>
            <w:r w:rsidRPr="00155562">
              <w:rPr>
                <w:b/>
                <w:bCs/>
                <w:spacing w:val="-2"/>
                <w:sz w:val="26"/>
                <w:szCs w:val="26"/>
              </w:rPr>
              <w:t xml:space="preserve"> </w:t>
            </w:r>
            <w:r w:rsidRPr="00155562">
              <w:rPr>
                <w:b/>
                <w:bCs/>
                <w:spacing w:val="-2"/>
                <w:sz w:val="26"/>
                <w:szCs w:val="26"/>
                <w:lang w:val="vi-VN"/>
              </w:rPr>
              <w:t>NAM</w:t>
            </w:r>
          </w:p>
          <w:p w:rsidR="00554783" w:rsidRPr="00155562" w:rsidRDefault="00075D1D" w:rsidP="00341F62">
            <w:pPr>
              <w:pStyle w:val="NormalWeb"/>
              <w:widowControl w:val="0"/>
              <w:spacing w:before="0" w:beforeAutospacing="0" w:after="0" w:afterAutospacing="0"/>
              <w:jc w:val="center"/>
              <w:rPr>
                <w:spacing w:val="-2"/>
                <w:sz w:val="26"/>
                <w:szCs w:val="26"/>
              </w:rP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736600</wp:posOffset>
                      </wp:positionH>
                      <wp:positionV relativeFrom="paragraph">
                        <wp:posOffset>222250</wp:posOffset>
                      </wp:positionV>
                      <wp:extent cx="2113915" cy="0"/>
                      <wp:effectExtent l="12700" t="12700" r="6985" b="63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7.5pt" to="22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dA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uVBp17bwodXamtCpfSsdvoF6HeLFFQtUQce+b5etAfJQkbyJiVsrPa37fvP&#10;wHwMOTqIop0b0wVILwc6x95c7r3hZ4eoP5xk2dMim2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"/>
                  </w:pict>
                </mc:Fallback>
              </mc:AlternateContent>
            </w:r>
            <w:r w:rsidR="00554783" w:rsidRPr="00155562">
              <w:rPr>
                <w:b/>
                <w:bCs/>
                <w:spacing w:val="-2"/>
                <w:sz w:val="28"/>
                <w:szCs w:val="28"/>
                <w:lang w:val="vi-VN"/>
              </w:rPr>
              <w:t xml:space="preserve">Độc lập </w:t>
            </w:r>
            <w:r w:rsidR="00554783" w:rsidRPr="00155562">
              <w:rPr>
                <w:b/>
                <w:bCs/>
                <w:spacing w:val="-2"/>
                <w:sz w:val="28"/>
                <w:szCs w:val="28"/>
              </w:rPr>
              <w:t>-</w:t>
            </w:r>
            <w:r w:rsidR="00554783" w:rsidRPr="00155562">
              <w:rPr>
                <w:b/>
                <w:bCs/>
                <w:spacing w:val="-2"/>
                <w:sz w:val="28"/>
                <w:szCs w:val="28"/>
                <w:lang w:val="vi-VN"/>
              </w:rPr>
              <w:t xml:space="preserve"> Tự do - Hạnh phúc</w:t>
            </w:r>
          </w:p>
        </w:tc>
      </w:tr>
      <w:tr w:rsidR="00554783" w:rsidRPr="00155562">
        <w:tc>
          <w:tcPr>
            <w:tcW w:w="3342" w:type="dxa"/>
            <w:tcMar>
              <w:top w:w="0" w:type="dxa"/>
              <w:left w:w="108" w:type="dxa"/>
              <w:bottom w:w="0" w:type="dxa"/>
              <w:right w:w="108" w:type="dxa"/>
            </w:tcMar>
          </w:tcPr>
          <w:p w:rsidR="00554783" w:rsidRPr="00155562" w:rsidRDefault="00554783" w:rsidP="004771A2">
            <w:pPr>
              <w:pStyle w:val="NormalWeb"/>
              <w:widowControl w:val="0"/>
              <w:spacing w:before="0" w:beforeAutospacing="0" w:after="0" w:afterAutospacing="0"/>
              <w:jc w:val="center"/>
              <w:rPr>
                <w:spacing w:val="-2"/>
                <w:sz w:val="26"/>
                <w:szCs w:val="26"/>
              </w:rPr>
            </w:pPr>
            <w:r w:rsidRPr="00155562">
              <w:rPr>
                <w:spacing w:val="-2"/>
                <w:sz w:val="26"/>
                <w:szCs w:val="26"/>
                <w:lang w:val="vi-VN"/>
              </w:rPr>
              <w:t>Số:</w:t>
            </w:r>
            <w:r w:rsidRPr="00155562">
              <w:rPr>
                <w:spacing w:val="-2"/>
                <w:sz w:val="26"/>
                <w:szCs w:val="26"/>
              </w:rPr>
              <w:t xml:space="preserve">  </w:t>
            </w:r>
            <w:r>
              <w:rPr>
                <w:spacing w:val="-2"/>
                <w:sz w:val="26"/>
                <w:szCs w:val="26"/>
              </w:rPr>
              <w:t xml:space="preserve"> </w:t>
            </w:r>
            <w:r w:rsidR="004771A2">
              <w:rPr>
                <w:spacing w:val="-2"/>
                <w:sz w:val="26"/>
                <w:szCs w:val="26"/>
              </w:rPr>
              <w:t>40</w:t>
            </w:r>
            <w:r w:rsidRPr="00155562">
              <w:rPr>
                <w:spacing w:val="-2"/>
                <w:sz w:val="26"/>
                <w:szCs w:val="26"/>
              </w:rPr>
              <w:t xml:space="preserve">  /KH-UBND</w:t>
            </w:r>
          </w:p>
        </w:tc>
        <w:tc>
          <w:tcPr>
            <w:tcW w:w="5898" w:type="dxa"/>
            <w:tcMar>
              <w:top w:w="0" w:type="dxa"/>
              <w:left w:w="108" w:type="dxa"/>
              <w:bottom w:w="0" w:type="dxa"/>
              <w:right w:w="108" w:type="dxa"/>
            </w:tcMar>
          </w:tcPr>
          <w:p w:rsidR="00554783" w:rsidRPr="00155562" w:rsidRDefault="00554783" w:rsidP="00075D1D">
            <w:pPr>
              <w:pStyle w:val="NormalWeb"/>
              <w:widowControl w:val="0"/>
              <w:spacing w:before="0" w:beforeAutospacing="0" w:after="0" w:afterAutospacing="0"/>
              <w:jc w:val="center"/>
              <w:rPr>
                <w:spacing w:val="-2"/>
                <w:sz w:val="26"/>
                <w:szCs w:val="26"/>
              </w:rPr>
            </w:pPr>
            <w:r w:rsidRPr="00155562">
              <w:rPr>
                <w:i/>
                <w:iCs/>
                <w:spacing w:val="-2"/>
                <w:sz w:val="26"/>
                <w:szCs w:val="26"/>
              </w:rPr>
              <w:t xml:space="preserve">Quảng </w:t>
            </w:r>
            <w:r w:rsidR="00075D1D">
              <w:rPr>
                <w:i/>
                <w:iCs/>
                <w:spacing w:val="-2"/>
                <w:sz w:val="26"/>
                <w:szCs w:val="26"/>
              </w:rPr>
              <w:t>Thành</w:t>
            </w:r>
            <w:r w:rsidRPr="00155562">
              <w:rPr>
                <w:i/>
                <w:iCs/>
                <w:spacing w:val="-2"/>
                <w:sz w:val="26"/>
                <w:szCs w:val="26"/>
                <w:lang w:val="vi-VN"/>
              </w:rPr>
              <w:t xml:space="preserve">, ngày </w:t>
            </w:r>
            <w:r w:rsidRPr="00155562">
              <w:rPr>
                <w:i/>
                <w:iCs/>
                <w:spacing w:val="-2"/>
                <w:sz w:val="26"/>
                <w:szCs w:val="26"/>
              </w:rPr>
              <w:t xml:space="preserve">  </w:t>
            </w:r>
            <w:r w:rsidR="00075D1D">
              <w:rPr>
                <w:i/>
                <w:iCs/>
                <w:spacing w:val="-2"/>
                <w:sz w:val="26"/>
                <w:szCs w:val="26"/>
              </w:rPr>
              <w:t>04</w:t>
            </w:r>
            <w:r w:rsidRPr="00155562">
              <w:rPr>
                <w:i/>
                <w:iCs/>
                <w:spacing w:val="-2"/>
                <w:sz w:val="26"/>
                <w:szCs w:val="26"/>
              </w:rPr>
              <w:t xml:space="preserve"> </w:t>
            </w:r>
            <w:r w:rsidRPr="00155562">
              <w:rPr>
                <w:i/>
                <w:iCs/>
                <w:spacing w:val="-2"/>
                <w:sz w:val="26"/>
                <w:szCs w:val="26"/>
                <w:lang w:val="vi-VN"/>
              </w:rPr>
              <w:t>tháng</w:t>
            </w:r>
            <w:r w:rsidRPr="00155562">
              <w:rPr>
                <w:i/>
                <w:iCs/>
                <w:spacing w:val="-2"/>
                <w:sz w:val="26"/>
                <w:szCs w:val="26"/>
              </w:rPr>
              <w:t xml:space="preserve"> 12  </w:t>
            </w:r>
            <w:r w:rsidRPr="00155562">
              <w:rPr>
                <w:i/>
                <w:iCs/>
                <w:spacing w:val="-2"/>
                <w:sz w:val="26"/>
                <w:szCs w:val="26"/>
                <w:lang w:val="vi-VN"/>
              </w:rPr>
              <w:t>năm 201</w:t>
            </w:r>
            <w:r w:rsidR="00075D1D">
              <w:rPr>
                <w:i/>
                <w:iCs/>
                <w:spacing w:val="-2"/>
                <w:sz w:val="26"/>
                <w:szCs w:val="26"/>
              </w:rPr>
              <w:t>9</w:t>
            </w:r>
          </w:p>
        </w:tc>
      </w:tr>
    </w:tbl>
    <w:p w:rsidR="00554783" w:rsidRDefault="00554783" w:rsidP="00341F62">
      <w:pPr>
        <w:pStyle w:val="Heading1"/>
        <w:keepNext w:val="0"/>
        <w:widowControl w:val="0"/>
        <w:ind w:left="23" w:hanging="23"/>
        <w:jc w:val="center"/>
        <w:rPr>
          <w:rFonts w:ascii="Times New Roman" w:hAnsi="Times New Roman" w:cs="Times New Roman"/>
          <w:sz w:val="28"/>
          <w:szCs w:val="28"/>
          <w:lang w:val="nb-NO"/>
        </w:rPr>
      </w:pPr>
    </w:p>
    <w:p w:rsidR="00554783" w:rsidRPr="00E915EB" w:rsidRDefault="00554783" w:rsidP="00341F62">
      <w:pPr>
        <w:pStyle w:val="Heading1"/>
        <w:keepNext w:val="0"/>
        <w:widowControl w:val="0"/>
        <w:ind w:left="23" w:hanging="23"/>
        <w:jc w:val="center"/>
        <w:rPr>
          <w:rFonts w:ascii="Times New Roman" w:hAnsi="Times New Roman" w:cs="Times New Roman"/>
          <w:sz w:val="28"/>
          <w:szCs w:val="28"/>
          <w:lang w:val="nb-NO"/>
        </w:rPr>
      </w:pPr>
      <w:r w:rsidRPr="00E915EB">
        <w:rPr>
          <w:rFonts w:ascii="Times New Roman" w:hAnsi="Times New Roman" w:cs="Times New Roman"/>
          <w:sz w:val="28"/>
          <w:szCs w:val="28"/>
          <w:lang w:val="nb-NO"/>
        </w:rPr>
        <w:t>KẾ HOẠCH</w:t>
      </w:r>
    </w:p>
    <w:p w:rsidR="00554783" w:rsidRPr="00365ECF" w:rsidRDefault="00554783" w:rsidP="00341F62">
      <w:pPr>
        <w:pStyle w:val="Heading1"/>
        <w:keepNext w:val="0"/>
        <w:widowControl w:val="0"/>
        <w:ind w:hanging="24"/>
        <w:jc w:val="center"/>
        <w:rPr>
          <w:rFonts w:ascii="Times New Roman" w:hAnsi="Times New Roman" w:cs="Times New Roman"/>
          <w:sz w:val="28"/>
          <w:szCs w:val="28"/>
        </w:rPr>
      </w:pPr>
      <w:r>
        <w:rPr>
          <w:rFonts w:ascii="Times New Roman" w:hAnsi="Times New Roman" w:cs="Times New Roman"/>
          <w:sz w:val="28"/>
          <w:szCs w:val="28"/>
          <w:lang w:val="nb-NO"/>
        </w:rPr>
        <w:t>Triển khai công tác c</w:t>
      </w:r>
      <w:r w:rsidRPr="00E915EB">
        <w:rPr>
          <w:rFonts w:ascii="Times New Roman" w:hAnsi="Times New Roman" w:cs="Times New Roman"/>
          <w:sz w:val="28"/>
          <w:szCs w:val="28"/>
          <w:lang w:val="nb-NO"/>
        </w:rPr>
        <w:t xml:space="preserve">ải cách hành chính năm </w:t>
      </w:r>
      <w:r>
        <w:rPr>
          <w:rFonts w:ascii="Times New Roman" w:hAnsi="Times New Roman" w:cs="Times New Roman"/>
          <w:sz w:val="28"/>
          <w:szCs w:val="28"/>
          <w:lang w:val="nb-NO"/>
        </w:rPr>
        <w:t>20</w:t>
      </w:r>
      <w:r w:rsidR="00075D1D">
        <w:rPr>
          <w:rFonts w:ascii="Times New Roman" w:hAnsi="Times New Roman" w:cs="Times New Roman"/>
          <w:sz w:val="28"/>
          <w:szCs w:val="28"/>
          <w:lang w:val="nb-NO"/>
        </w:rPr>
        <w:t>20</w:t>
      </w:r>
    </w:p>
    <w:p w:rsidR="00554783" w:rsidRDefault="00075D1D" w:rsidP="00341F62">
      <w:pPr>
        <w:pStyle w:val="NormalWeb"/>
        <w:widowControl w:val="0"/>
        <w:spacing w:before="0" w:beforeAutospacing="0" w:after="0" w:afterAutospacing="0"/>
        <w:ind w:firstLine="696"/>
        <w:jc w:val="both"/>
        <w:rPr>
          <w:sz w:val="28"/>
          <w:szCs w:val="28"/>
          <w:lang w:val="nb-NO"/>
        </w:rPr>
      </w:pPr>
      <w:r>
        <w:rPr>
          <w:noProof/>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2273300</wp:posOffset>
                </wp:positionH>
                <wp:positionV relativeFrom="paragraph">
                  <wp:posOffset>76835</wp:posOffset>
                </wp:positionV>
                <wp:extent cx="1236980" cy="0"/>
                <wp:effectExtent l="6350" t="10160" r="13970" b="8890"/>
                <wp:wrapNone/>
                <wp:docPr id="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6.05pt" to="27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G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"/>
            </w:pict>
          </mc:Fallback>
        </mc:AlternateContent>
      </w:r>
    </w:p>
    <w:p w:rsidR="00554783" w:rsidRPr="00904FEA" w:rsidRDefault="00554783" w:rsidP="00075D1D">
      <w:pPr>
        <w:pStyle w:val="NormalWeb"/>
        <w:widowControl w:val="0"/>
        <w:spacing w:before="0" w:beforeAutospacing="0" w:after="0" w:afterAutospacing="0" w:line="276" w:lineRule="auto"/>
        <w:ind w:firstLine="680"/>
        <w:jc w:val="both"/>
        <w:rPr>
          <w:sz w:val="28"/>
          <w:szCs w:val="28"/>
          <w:lang w:val="nb-NO"/>
        </w:rPr>
      </w:pPr>
      <w:r w:rsidRPr="00904FEA">
        <w:rPr>
          <w:sz w:val="28"/>
          <w:szCs w:val="28"/>
          <w:lang w:val="nb-NO"/>
        </w:rPr>
        <w:t xml:space="preserve">Căn cứ Nghị quyết 30c/NQ-CP ngày 08/11/2011 của Chính phủ ban hành Chương trình tổng thể cải cách hành chính nhà nước giai đoạn 2011-2020; Nghị quyết 76/NQ-CP ngày 13/6/2013 của Chính phủ sửa đổi, bổ sung một số điều của Nghị quyết số 30c/NQ-CP ngày 08/11/2011 của Chính phủ ban hành Chương trình tổng thể cải cách hành chính nhà nước giai đoạn 2011-2020; Kế hoạch số 82/KH-UBND ngày 19/7/2016 về cải cách hành chính nhà nước giai đoạn 2016-2020 của huyện Quảng Điền; Quyết định số 526/QĐ-UBND ngày 26/4/2017 </w:t>
      </w:r>
      <w:r>
        <w:rPr>
          <w:sz w:val="28"/>
          <w:szCs w:val="28"/>
          <w:lang w:val="nb-NO"/>
        </w:rPr>
        <w:t xml:space="preserve">của UBND tỉnh </w:t>
      </w:r>
      <w:r w:rsidRPr="00904FEA">
        <w:rPr>
          <w:sz w:val="28"/>
          <w:szCs w:val="28"/>
          <w:lang w:val="nb-NO"/>
        </w:rPr>
        <w:t>ban hành chương trình hành động thực hiện Nghị quyết số 02-NQ/TU ngày 20/7/2016 của Tỉnh ủy về đẩy mạnh cải cách hành chính, nâng cao hiệu lực, hiệu quả quản lý của bộ máy nhà nước trên địa bàn tỉnh Thừa T</w:t>
      </w:r>
      <w:r w:rsidR="00075D1D">
        <w:rPr>
          <w:sz w:val="28"/>
          <w:szCs w:val="28"/>
          <w:lang w:val="nb-NO"/>
        </w:rPr>
        <w:t xml:space="preserve">hiên Huế, giai đoạn 2016 - 2020; Kế hoạch số 124/KH-UBND ngày 26/12/2018 của UBND huyện Quảng Điền về triển khai công tác CCHC năm 2019, </w:t>
      </w:r>
      <w:r w:rsidRPr="00904FEA">
        <w:rPr>
          <w:sz w:val="28"/>
          <w:szCs w:val="28"/>
          <w:lang w:val="nb-NO"/>
        </w:rPr>
        <w:t xml:space="preserve">UBND </w:t>
      </w:r>
      <w:r w:rsidR="00075D1D">
        <w:rPr>
          <w:sz w:val="28"/>
          <w:szCs w:val="28"/>
          <w:lang w:val="nb-NO"/>
        </w:rPr>
        <w:t>xã</w:t>
      </w:r>
      <w:r w:rsidRPr="00904FEA">
        <w:rPr>
          <w:sz w:val="28"/>
          <w:szCs w:val="28"/>
          <w:lang w:val="nb-NO"/>
        </w:rPr>
        <w:t xml:space="preserve"> ban hành Kế hoạch cải cách hành chính năm 20</w:t>
      </w:r>
      <w:r w:rsidR="00075D1D">
        <w:rPr>
          <w:sz w:val="28"/>
          <w:szCs w:val="28"/>
          <w:lang w:val="nb-NO"/>
        </w:rPr>
        <w:t>20</w:t>
      </w:r>
      <w:r w:rsidRPr="00904FEA">
        <w:rPr>
          <w:sz w:val="28"/>
          <w:szCs w:val="28"/>
          <w:lang w:val="nb-NO"/>
        </w:rPr>
        <w:t xml:space="preserve"> như sau:</w:t>
      </w:r>
    </w:p>
    <w:p w:rsidR="00467876" w:rsidRPr="00904FEA" w:rsidRDefault="00467876" w:rsidP="00467876">
      <w:pPr>
        <w:pStyle w:val="BodyText2"/>
        <w:widowControl w:val="0"/>
        <w:spacing w:before="0" w:after="0" w:line="276" w:lineRule="auto"/>
        <w:ind w:firstLine="680"/>
        <w:rPr>
          <w:rFonts w:ascii="Times New Roman" w:hAnsi="Times New Roman" w:cs="Times New Roman"/>
          <w:b/>
          <w:bCs/>
          <w:lang w:val="nb-NO"/>
        </w:rPr>
      </w:pPr>
      <w:r w:rsidRPr="00904FEA">
        <w:rPr>
          <w:rFonts w:ascii="Times New Roman" w:hAnsi="Times New Roman" w:cs="Times New Roman"/>
          <w:b/>
          <w:bCs/>
          <w:lang w:val="nb-NO"/>
        </w:rPr>
        <w:t>I. MỤC TIÊU, YÊU CẦU</w:t>
      </w:r>
    </w:p>
    <w:p w:rsidR="00467876" w:rsidRPr="00904FEA" w:rsidRDefault="00467876" w:rsidP="00467876">
      <w:pPr>
        <w:pStyle w:val="BodyText2"/>
        <w:widowControl w:val="0"/>
        <w:spacing w:before="0" w:after="0" w:line="276" w:lineRule="auto"/>
        <w:ind w:firstLine="680"/>
        <w:rPr>
          <w:rFonts w:ascii="Times New Roman" w:hAnsi="Times New Roman" w:cs="Times New Roman"/>
          <w:b/>
          <w:bCs/>
          <w:lang w:val="nb-NO"/>
        </w:rPr>
      </w:pPr>
      <w:r w:rsidRPr="00904FEA">
        <w:rPr>
          <w:rFonts w:ascii="Times New Roman" w:hAnsi="Times New Roman" w:cs="Times New Roman"/>
          <w:b/>
          <w:bCs/>
          <w:lang w:val="nb-NO"/>
        </w:rPr>
        <w:t>1. Mục tiêu</w:t>
      </w:r>
    </w:p>
    <w:p w:rsidR="00467876" w:rsidRPr="00904FEA" w:rsidRDefault="00467876" w:rsidP="00467876">
      <w:pPr>
        <w:pStyle w:val="NormalWeb"/>
        <w:widowControl w:val="0"/>
        <w:spacing w:before="0" w:beforeAutospacing="0" w:after="0" w:afterAutospacing="0" w:line="276" w:lineRule="auto"/>
        <w:ind w:firstLine="680"/>
        <w:jc w:val="both"/>
        <w:rPr>
          <w:spacing w:val="-4"/>
          <w:sz w:val="28"/>
          <w:szCs w:val="28"/>
          <w:lang w:val="nb-NO"/>
        </w:rPr>
      </w:pPr>
      <w:r w:rsidRPr="00904FEA">
        <w:rPr>
          <w:sz w:val="28"/>
          <w:szCs w:val="28"/>
          <w:lang w:val="nb-NO"/>
        </w:rPr>
        <w:t xml:space="preserve">- Đẩy mạnh công tác </w:t>
      </w:r>
      <w:r>
        <w:rPr>
          <w:sz w:val="28"/>
          <w:szCs w:val="28"/>
          <w:lang w:val="nb-NO"/>
        </w:rPr>
        <w:t>cải cách hành chính (</w:t>
      </w:r>
      <w:r w:rsidRPr="00904FEA">
        <w:rPr>
          <w:sz w:val="28"/>
          <w:szCs w:val="28"/>
          <w:lang w:val="nb-NO"/>
        </w:rPr>
        <w:t>CCHC</w:t>
      </w:r>
      <w:r>
        <w:rPr>
          <w:sz w:val="28"/>
          <w:szCs w:val="28"/>
          <w:lang w:val="nb-NO"/>
        </w:rPr>
        <w:t>),</w:t>
      </w:r>
      <w:r w:rsidRPr="00904FEA">
        <w:rPr>
          <w:sz w:val="28"/>
          <w:szCs w:val="28"/>
          <w:lang w:val="nb-NO"/>
        </w:rPr>
        <w:t xml:space="preserve"> trọng tâm là tiếp tục đổi mới</w:t>
      </w:r>
      <w:r>
        <w:rPr>
          <w:sz w:val="28"/>
          <w:szCs w:val="28"/>
          <w:lang w:val="nb-NO"/>
        </w:rPr>
        <w:t>,</w:t>
      </w:r>
      <w:r w:rsidRPr="00904FEA">
        <w:rPr>
          <w:sz w:val="28"/>
          <w:szCs w:val="28"/>
          <w:lang w:val="nb-NO"/>
        </w:rPr>
        <w:t xml:space="preserve"> sắp xếp</w:t>
      </w:r>
      <w:r w:rsidRPr="00904FEA">
        <w:rPr>
          <w:spacing w:val="-4"/>
          <w:sz w:val="28"/>
          <w:szCs w:val="28"/>
          <w:lang w:val="nb-NO"/>
        </w:rPr>
        <w:t>, kiện toàn tổ chức bộ máy gắn với tinh giản biên chế</w:t>
      </w:r>
      <w:r>
        <w:rPr>
          <w:spacing w:val="-4"/>
          <w:sz w:val="28"/>
          <w:szCs w:val="28"/>
          <w:lang w:val="nb-NO"/>
        </w:rPr>
        <w:t>; tăng cường hiệu lực trong công tác</w:t>
      </w:r>
      <w:r w:rsidRPr="00904FEA">
        <w:rPr>
          <w:spacing w:val="-4"/>
          <w:sz w:val="28"/>
          <w:szCs w:val="28"/>
          <w:lang w:val="nb-NO"/>
        </w:rPr>
        <w:t xml:space="preserve"> chỉ đạo, điều hành, nâng cao chất lượng</w:t>
      </w:r>
      <w:r>
        <w:rPr>
          <w:spacing w:val="-4"/>
          <w:sz w:val="28"/>
          <w:szCs w:val="28"/>
          <w:lang w:val="nb-NO"/>
        </w:rPr>
        <w:t>, hiệu quả hoạt động</w:t>
      </w:r>
      <w:r w:rsidRPr="00904FEA">
        <w:rPr>
          <w:spacing w:val="-4"/>
          <w:sz w:val="28"/>
          <w:szCs w:val="28"/>
          <w:lang w:val="nb-NO"/>
        </w:rPr>
        <w:t xml:space="preserve"> của các cơ quan, đơn vị, địa phương.</w:t>
      </w:r>
    </w:p>
    <w:p w:rsidR="00467876" w:rsidRPr="00904FEA" w:rsidRDefault="00467876" w:rsidP="00467876">
      <w:pPr>
        <w:pStyle w:val="NormalWeb"/>
        <w:widowControl w:val="0"/>
        <w:spacing w:before="0" w:beforeAutospacing="0" w:after="0" w:afterAutospacing="0" w:line="276" w:lineRule="auto"/>
        <w:ind w:firstLine="680"/>
        <w:jc w:val="both"/>
        <w:rPr>
          <w:sz w:val="28"/>
          <w:szCs w:val="28"/>
        </w:rPr>
      </w:pPr>
      <w:r w:rsidRPr="00904FEA">
        <w:rPr>
          <w:sz w:val="28"/>
          <w:szCs w:val="28"/>
          <w:lang w:val="vi-VN"/>
        </w:rPr>
        <w:t xml:space="preserve">- </w:t>
      </w:r>
      <w:r w:rsidRPr="00904FEA">
        <w:rPr>
          <w:sz w:val="28"/>
          <w:szCs w:val="28"/>
          <w:lang w:val="nb-NO"/>
        </w:rPr>
        <w:t>Đưa CCHC</w:t>
      </w:r>
      <w:r w:rsidRPr="00904FEA">
        <w:rPr>
          <w:sz w:val="28"/>
          <w:szCs w:val="28"/>
          <w:lang w:val="vi-VN"/>
        </w:rPr>
        <w:t xml:space="preserve"> là nhiệm vụ thường xuyên</w:t>
      </w:r>
      <w:r w:rsidRPr="00904FEA">
        <w:rPr>
          <w:sz w:val="28"/>
          <w:szCs w:val="28"/>
          <w:lang w:val="nb-NO"/>
        </w:rPr>
        <w:t>,</w:t>
      </w:r>
      <w:r w:rsidRPr="00904FEA">
        <w:rPr>
          <w:sz w:val="28"/>
          <w:szCs w:val="28"/>
          <w:lang w:val="vi-VN"/>
        </w:rPr>
        <w:t xml:space="preserve"> là </w:t>
      </w:r>
      <w:r>
        <w:rPr>
          <w:sz w:val="28"/>
          <w:szCs w:val="28"/>
        </w:rPr>
        <w:t>nhiệm vụ</w:t>
      </w:r>
      <w:r w:rsidRPr="00904FEA">
        <w:rPr>
          <w:sz w:val="28"/>
          <w:szCs w:val="28"/>
          <w:lang w:val="vi-VN"/>
        </w:rPr>
        <w:t xml:space="preserve"> quan trọng trong chương trình làm việc năm 2</w:t>
      </w:r>
      <w:r>
        <w:rPr>
          <w:sz w:val="28"/>
          <w:szCs w:val="28"/>
        </w:rPr>
        <w:t>020</w:t>
      </w:r>
      <w:r w:rsidRPr="00904FEA">
        <w:rPr>
          <w:sz w:val="28"/>
          <w:szCs w:val="28"/>
          <w:lang w:val="vi-VN"/>
        </w:rPr>
        <w:t xml:space="preserve"> của UBND</w:t>
      </w:r>
      <w:r w:rsidRPr="00904FEA">
        <w:rPr>
          <w:sz w:val="28"/>
          <w:szCs w:val="28"/>
        </w:rPr>
        <w:t xml:space="preserve"> xã</w:t>
      </w:r>
      <w:r>
        <w:rPr>
          <w:sz w:val="28"/>
          <w:szCs w:val="28"/>
        </w:rPr>
        <w:t xml:space="preserve"> </w:t>
      </w:r>
      <w:r w:rsidRPr="00904FEA">
        <w:rPr>
          <w:sz w:val="28"/>
          <w:szCs w:val="28"/>
          <w:lang w:val="vi-VN"/>
        </w:rPr>
        <w:t>góp phần hoàn thành các Chương trình, Kế hoạch phát triển kinh tế - xã hội năm 20</w:t>
      </w:r>
      <w:r>
        <w:rPr>
          <w:sz w:val="28"/>
          <w:szCs w:val="28"/>
        </w:rPr>
        <w:t>20</w:t>
      </w:r>
      <w:r w:rsidRPr="00904FEA">
        <w:rPr>
          <w:sz w:val="28"/>
          <w:szCs w:val="28"/>
          <w:lang w:val="nb-NO"/>
        </w:rPr>
        <w:t>;</w:t>
      </w:r>
    </w:p>
    <w:p w:rsidR="00467876" w:rsidRPr="00904FEA" w:rsidRDefault="00467876" w:rsidP="00467876">
      <w:pPr>
        <w:pStyle w:val="NormalWeb"/>
        <w:widowControl w:val="0"/>
        <w:spacing w:before="0" w:beforeAutospacing="0" w:after="0" w:afterAutospacing="0" w:line="276" w:lineRule="auto"/>
        <w:ind w:firstLine="680"/>
        <w:jc w:val="both"/>
        <w:rPr>
          <w:spacing w:val="-2"/>
          <w:sz w:val="28"/>
          <w:szCs w:val="28"/>
          <w:lang w:val="nb-NO"/>
        </w:rPr>
      </w:pPr>
      <w:r w:rsidRPr="00904FEA">
        <w:rPr>
          <w:spacing w:val="-2"/>
          <w:sz w:val="28"/>
          <w:szCs w:val="28"/>
          <w:lang w:val="vi-VN"/>
        </w:rPr>
        <w:t xml:space="preserve">- </w:t>
      </w:r>
      <w:r>
        <w:rPr>
          <w:spacing w:val="-2"/>
          <w:sz w:val="28"/>
          <w:szCs w:val="28"/>
          <w:lang w:val="nb-NO"/>
        </w:rPr>
        <w:t>T</w:t>
      </w:r>
      <w:r w:rsidRPr="00904FEA">
        <w:rPr>
          <w:spacing w:val="-2"/>
          <w:sz w:val="28"/>
          <w:szCs w:val="28"/>
          <w:lang w:val="nb-NO"/>
        </w:rPr>
        <w:t>ăng cường kỷ luật</w:t>
      </w:r>
      <w:r>
        <w:rPr>
          <w:spacing w:val="-2"/>
          <w:sz w:val="28"/>
          <w:szCs w:val="28"/>
          <w:lang w:val="nb-NO"/>
        </w:rPr>
        <w:t>,</w:t>
      </w:r>
      <w:r w:rsidRPr="00904FEA">
        <w:rPr>
          <w:spacing w:val="-2"/>
          <w:sz w:val="28"/>
          <w:szCs w:val="28"/>
          <w:lang w:val="vi-VN"/>
        </w:rPr>
        <w:t xml:space="preserve"> kỷ cương</w:t>
      </w:r>
      <w:r w:rsidRPr="00904FEA">
        <w:rPr>
          <w:spacing w:val="-2"/>
          <w:sz w:val="28"/>
          <w:szCs w:val="28"/>
          <w:lang w:val="nb-NO"/>
        </w:rPr>
        <w:t xml:space="preserve"> </w:t>
      </w:r>
      <w:r w:rsidRPr="00904FEA">
        <w:rPr>
          <w:spacing w:val="-2"/>
          <w:sz w:val="28"/>
          <w:szCs w:val="28"/>
          <w:lang w:val="vi-VN"/>
        </w:rPr>
        <w:t>hành chính, đạo đức công vụ, ý thức trách nhiệm, tinh thần phục vụ</w:t>
      </w:r>
      <w:r w:rsidRPr="00904FEA">
        <w:rPr>
          <w:spacing w:val="-2"/>
          <w:sz w:val="28"/>
          <w:szCs w:val="28"/>
        </w:rPr>
        <w:t xml:space="preserve"> nhân dân của đội ngũ cán bộ, công chức</w:t>
      </w:r>
      <w:r>
        <w:rPr>
          <w:spacing w:val="-2"/>
          <w:sz w:val="28"/>
          <w:szCs w:val="28"/>
        </w:rPr>
        <w:t>, viên chức</w:t>
      </w:r>
      <w:r w:rsidRPr="00904FEA">
        <w:rPr>
          <w:spacing w:val="-2"/>
          <w:sz w:val="28"/>
          <w:szCs w:val="28"/>
          <w:lang w:val="vi-VN"/>
        </w:rPr>
        <w:t xml:space="preserve">; </w:t>
      </w:r>
    </w:p>
    <w:p w:rsidR="00467876" w:rsidRPr="00904FEA" w:rsidRDefault="00467876" w:rsidP="00467876">
      <w:pPr>
        <w:pStyle w:val="NormalWeb"/>
        <w:widowControl w:val="0"/>
        <w:spacing w:before="0" w:beforeAutospacing="0" w:after="0" w:afterAutospacing="0" w:line="276" w:lineRule="auto"/>
        <w:ind w:firstLine="680"/>
        <w:jc w:val="both"/>
        <w:rPr>
          <w:sz w:val="28"/>
          <w:szCs w:val="28"/>
          <w:lang w:val="nb-NO"/>
        </w:rPr>
      </w:pPr>
      <w:r w:rsidRPr="00904FEA">
        <w:rPr>
          <w:sz w:val="28"/>
          <w:szCs w:val="28"/>
          <w:lang w:val="vi-VN"/>
        </w:rPr>
        <w:t xml:space="preserve">- </w:t>
      </w:r>
      <w:r w:rsidRPr="00904FEA">
        <w:rPr>
          <w:sz w:val="28"/>
          <w:szCs w:val="28"/>
          <w:lang w:val="nb-NO"/>
        </w:rPr>
        <w:t>C</w:t>
      </w:r>
      <w:r w:rsidRPr="00904FEA">
        <w:rPr>
          <w:sz w:val="28"/>
          <w:szCs w:val="28"/>
          <w:lang w:val="vi-VN"/>
        </w:rPr>
        <w:t xml:space="preserve">huyển biến mạnh mẽ hiện đại hóa </w:t>
      </w:r>
      <w:r w:rsidRPr="00904FEA">
        <w:rPr>
          <w:sz w:val="28"/>
          <w:szCs w:val="28"/>
          <w:lang w:val="nb-NO"/>
        </w:rPr>
        <w:t xml:space="preserve">nền </w:t>
      </w:r>
      <w:r w:rsidRPr="00904FEA">
        <w:rPr>
          <w:sz w:val="28"/>
          <w:szCs w:val="28"/>
          <w:lang w:val="vi-VN"/>
        </w:rPr>
        <w:t xml:space="preserve">hành chính theo hướng chuyên nghiệp và hiệu quả, đảm bảo tính liên thông, đồng bộ, thống nhất nhằm thực hiện có hiệu quả công tác quản lý nhà nước trên địa bàn, góp phần thúc đẩy phát triển kinh tế - xã hội </w:t>
      </w:r>
      <w:r w:rsidRPr="00904FEA">
        <w:rPr>
          <w:sz w:val="28"/>
          <w:szCs w:val="28"/>
          <w:lang w:val="nb-NO"/>
        </w:rPr>
        <w:t xml:space="preserve">trên địa bàn </w:t>
      </w:r>
      <w:r>
        <w:rPr>
          <w:sz w:val="28"/>
          <w:szCs w:val="28"/>
          <w:lang w:val="nb-NO"/>
        </w:rPr>
        <w:t>xã.</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b/>
          <w:bCs/>
          <w:color w:val="000000"/>
          <w:spacing w:val="-2"/>
          <w:lang w:val="nb-NO"/>
        </w:rPr>
      </w:pPr>
      <w:r w:rsidRPr="00904FEA">
        <w:rPr>
          <w:rFonts w:ascii="Times New Roman" w:hAnsi="Times New Roman" w:cs="Times New Roman"/>
          <w:b/>
          <w:bCs/>
          <w:color w:val="000000"/>
          <w:spacing w:val="-2"/>
          <w:lang w:val="nb-NO"/>
        </w:rPr>
        <w:t>2. Yêu cầu</w:t>
      </w:r>
    </w:p>
    <w:p w:rsidR="00467876" w:rsidRPr="00904FEA" w:rsidRDefault="00467876" w:rsidP="00467876">
      <w:pPr>
        <w:pStyle w:val="NormalWeb"/>
        <w:widowControl w:val="0"/>
        <w:spacing w:before="0" w:beforeAutospacing="0" w:after="0" w:afterAutospacing="0" w:line="276" w:lineRule="auto"/>
        <w:ind w:firstLine="680"/>
        <w:jc w:val="both"/>
        <w:rPr>
          <w:color w:val="000000"/>
          <w:spacing w:val="-2"/>
          <w:sz w:val="28"/>
          <w:szCs w:val="28"/>
          <w:lang w:val="nb-NO"/>
        </w:rPr>
      </w:pPr>
      <w:r w:rsidRPr="00904FEA">
        <w:rPr>
          <w:color w:val="000000"/>
          <w:spacing w:val="-2"/>
          <w:sz w:val="28"/>
          <w:szCs w:val="28"/>
          <w:lang w:val="nb-NO"/>
        </w:rPr>
        <w:t>- Xác định rõ trách nhiệm người đứng đầu các cơ quan, đơn vị</w:t>
      </w:r>
      <w:r>
        <w:rPr>
          <w:color w:val="000000"/>
          <w:spacing w:val="-2"/>
          <w:sz w:val="28"/>
          <w:szCs w:val="28"/>
          <w:lang w:val="nb-NO"/>
        </w:rPr>
        <w:t>, địa phương</w:t>
      </w:r>
      <w:r w:rsidRPr="00904FEA">
        <w:rPr>
          <w:color w:val="000000"/>
          <w:spacing w:val="-2"/>
          <w:sz w:val="28"/>
          <w:szCs w:val="28"/>
          <w:lang w:val="nb-NO"/>
        </w:rPr>
        <w:t xml:space="preserve"> trong việc triển khai, tổ chức thực hiện nhiệm vụ CCHC;</w:t>
      </w:r>
    </w:p>
    <w:p w:rsidR="00467876" w:rsidRPr="00904FEA" w:rsidRDefault="00467876" w:rsidP="00467876">
      <w:pPr>
        <w:pStyle w:val="NormalWeb"/>
        <w:widowControl w:val="0"/>
        <w:spacing w:before="0" w:beforeAutospacing="0" w:after="0" w:afterAutospacing="0" w:line="276" w:lineRule="auto"/>
        <w:ind w:firstLine="680"/>
        <w:jc w:val="both"/>
        <w:rPr>
          <w:color w:val="000000"/>
          <w:spacing w:val="-2"/>
          <w:sz w:val="28"/>
          <w:szCs w:val="28"/>
          <w:lang w:val="nb-NO"/>
        </w:rPr>
      </w:pPr>
      <w:r w:rsidRPr="00904FEA">
        <w:rPr>
          <w:color w:val="000000"/>
          <w:spacing w:val="-2"/>
          <w:sz w:val="28"/>
          <w:szCs w:val="28"/>
          <w:lang w:val="nb-NO"/>
        </w:rPr>
        <w:t>- Các chỉ tiêu, nhiệm vụ trong Kế hoạch CCHC 20</w:t>
      </w:r>
      <w:r>
        <w:rPr>
          <w:color w:val="000000"/>
          <w:spacing w:val="-2"/>
          <w:sz w:val="28"/>
          <w:szCs w:val="28"/>
          <w:lang w:val="nb-NO"/>
        </w:rPr>
        <w:t>20</w:t>
      </w:r>
      <w:r w:rsidRPr="00904FEA">
        <w:rPr>
          <w:color w:val="000000"/>
          <w:spacing w:val="-2"/>
          <w:sz w:val="28"/>
          <w:szCs w:val="28"/>
          <w:lang w:val="nb-NO"/>
        </w:rPr>
        <w:t xml:space="preserve"> được gắn kết với các chỉ tiêu, nhiệm vụ phát triển kinh tế - xã hội của </w:t>
      </w:r>
      <w:r>
        <w:rPr>
          <w:color w:val="000000"/>
          <w:spacing w:val="-2"/>
          <w:sz w:val="28"/>
          <w:szCs w:val="28"/>
          <w:lang w:val="nb-NO"/>
        </w:rPr>
        <w:t>xã</w:t>
      </w:r>
      <w:r w:rsidRPr="00904FEA">
        <w:rPr>
          <w:color w:val="000000"/>
          <w:spacing w:val="-2"/>
          <w:sz w:val="28"/>
          <w:szCs w:val="28"/>
          <w:lang w:val="nb-NO"/>
        </w:rPr>
        <w:t xml:space="preserve"> năm 20</w:t>
      </w:r>
      <w:r>
        <w:rPr>
          <w:color w:val="000000"/>
          <w:spacing w:val="-2"/>
          <w:sz w:val="28"/>
          <w:szCs w:val="28"/>
          <w:lang w:val="nb-NO"/>
        </w:rPr>
        <w:t>20</w:t>
      </w:r>
      <w:r w:rsidRPr="00904FEA">
        <w:rPr>
          <w:color w:val="000000"/>
          <w:spacing w:val="-2"/>
          <w:sz w:val="28"/>
          <w:szCs w:val="28"/>
          <w:lang w:val="nb-NO"/>
        </w:rPr>
        <w:t xml:space="preserve">; </w:t>
      </w:r>
    </w:p>
    <w:p w:rsidR="00467876" w:rsidRPr="00904FEA" w:rsidRDefault="00467876" w:rsidP="00467876">
      <w:pPr>
        <w:pStyle w:val="NormalWeb"/>
        <w:widowControl w:val="0"/>
        <w:spacing w:before="0" w:beforeAutospacing="0" w:after="0" w:afterAutospacing="0" w:line="276" w:lineRule="auto"/>
        <w:ind w:firstLine="680"/>
        <w:jc w:val="both"/>
        <w:rPr>
          <w:spacing w:val="-4"/>
          <w:sz w:val="28"/>
          <w:szCs w:val="28"/>
          <w:lang w:val="nb-NO"/>
        </w:rPr>
      </w:pPr>
      <w:r w:rsidRPr="00904FEA">
        <w:rPr>
          <w:color w:val="000000"/>
          <w:spacing w:val="-2"/>
          <w:sz w:val="28"/>
          <w:szCs w:val="28"/>
          <w:lang w:val="nb-NO"/>
        </w:rPr>
        <w:lastRenderedPageBreak/>
        <w:t xml:space="preserve">- </w:t>
      </w:r>
      <w:r w:rsidRPr="00904FEA">
        <w:rPr>
          <w:spacing w:val="-4"/>
          <w:sz w:val="28"/>
          <w:szCs w:val="28"/>
          <w:lang w:val="nb-NO"/>
        </w:rPr>
        <w:t>Đẩy mạnh ứng dụng công nghệ thông tin (CNTT) gắn liền với quản lý nhà nướ</w:t>
      </w:r>
      <w:r>
        <w:rPr>
          <w:spacing w:val="-4"/>
          <w:sz w:val="28"/>
          <w:szCs w:val="28"/>
          <w:lang w:val="nb-NO"/>
        </w:rPr>
        <w:t>c theo TCVN ISO 9001</w:t>
      </w:r>
      <w:r w:rsidRPr="00904FEA">
        <w:rPr>
          <w:spacing w:val="-4"/>
          <w:sz w:val="28"/>
          <w:szCs w:val="28"/>
          <w:lang w:val="nb-NO"/>
        </w:rPr>
        <w:t>:2015 trong CCHC;</w:t>
      </w:r>
    </w:p>
    <w:p w:rsidR="00467876" w:rsidRDefault="00467876" w:rsidP="00467876">
      <w:pPr>
        <w:pStyle w:val="NormalWeb"/>
        <w:widowControl w:val="0"/>
        <w:spacing w:before="0" w:beforeAutospacing="0" w:after="0" w:afterAutospacing="0" w:line="276" w:lineRule="auto"/>
        <w:ind w:firstLine="680"/>
        <w:jc w:val="both"/>
        <w:rPr>
          <w:color w:val="000000"/>
          <w:spacing w:val="-2"/>
          <w:sz w:val="28"/>
          <w:szCs w:val="28"/>
          <w:lang w:val="nb-NO"/>
        </w:rPr>
      </w:pPr>
      <w:r w:rsidRPr="00904FEA">
        <w:rPr>
          <w:color w:val="000000"/>
          <w:spacing w:val="-2"/>
          <w:sz w:val="28"/>
          <w:szCs w:val="28"/>
          <w:lang w:val="nb-NO"/>
        </w:rPr>
        <w:t xml:space="preserve">- Các </w:t>
      </w:r>
      <w:r>
        <w:rPr>
          <w:color w:val="000000"/>
          <w:spacing w:val="-2"/>
          <w:sz w:val="28"/>
          <w:szCs w:val="28"/>
          <w:lang w:val="nb-NO"/>
        </w:rPr>
        <w:t>ngành, lĩnh vực</w:t>
      </w:r>
      <w:r w:rsidRPr="00904FEA">
        <w:rPr>
          <w:color w:val="000000"/>
          <w:spacing w:val="-2"/>
          <w:sz w:val="28"/>
          <w:szCs w:val="28"/>
          <w:lang w:val="nb-NO"/>
        </w:rPr>
        <w:t xml:space="preserve"> chủ động nghiên cứu, sáng tạo, quyết liệt áp dụng những giải pháp đổi mới để CCHC là khâu đột phá trong công tác quản lý, chỉ đạo, điều hành.</w:t>
      </w:r>
    </w:p>
    <w:p w:rsidR="00467876" w:rsidRPr="00D3166A" w:rsidRDefault="00467876" w:rsidP="00467876">
      <w:pPr>
        <w:pStyle w:val="NormalWeb"/>
        <w:widowControl w:val="0"/>
        <w:spacing w:before="0" w:beforeAutospacing="0" w:after="0" w:afterAutospacing="0" w:line="276" w:lineRule="auto"/>
        <w:ind w:firstLine="680"/>
        <w:jc w:val="both"/>
        <w:rPr>
          <w:smallCaps/>
          <w:color w:val="000000"/>
          <w:spacing w:val="-2"/>
          <w:sz w:val="28"/>
          <w:szCs w:val="28"/>
          <w:lang w:val="nb-NO"/>
        </w:rPr>
      </w:pPr>
      <w:r>
        <w:rPr>
          <w:color w:val="000000"/>
          <w:spacing w:val="-2"/>
          <w:sz w:val="28"/>
          <w:szCs w:val="28"/>
          <w:lang w:val="nb-NO"/>
        </w:rPr>
        <w:t>- Gắn việc triển khai thực hiện công tác cải cách hành chính với công tác Thi đua - Khen thưởng.</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b/>
          <w:bCs/>
          <w:color w:val="000000"/>
          <w:lang w:val="nb-NO"/>
        </w:rPr>
      </w:pPr>
      <w:r w:rsidRPr="00904FEA">
        <w:rPr>
          <w:rFonts w:ascii="Times New Roman" w:hAnsi="Times New Roman" w:cs="Times New Roman"/>
          <w:b/>
          <w:bCs/>
          <w:color w:val="000000"/>
          <w:lang w:val="nb-NO"/>
        </w:rPr>
        <w:t xml:space="preserve">II. NHIỆM VỤ CÔNG TÁC CCHC </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b/>
          <w:bCs/>
          <w:lang w:val="nb-NO"/>
        </w:rPr>
      </w:pPr>
      <w:r w:rsidRPr="00904FEA">
        <w:rPr>
          <w:rFonts w:ascii="Times New Roman" w:hAnsi="Times New Roman" w:cs="Times New Roman"/>
          <w:b/>
          <w:bCs/>
          <w:lang w:val="nb-NO"/>
        </w:rPr>
        <w:t>1. Cải cách thể chế</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color w:val="000000"/>
          <w:lang w:val="nb-NO"/>
        </w:rPr>
      </w:pPr>
      <w:r w:rsidRPr="00904FEA">
        <w:rPr>
          <w:rFonts w:ascii="Times New Roman" w:hAnsi="Times New Roman" w:cs="Times New Roman"/>
          <w:color w:val="000000"/>
          <w:lang w:val="nb-NO"/>
        </w:rPr>
        <w:t xml:space="preserve">- Đảm bảo 100% văn bản quy phạm pháp luật (VBQPPL) của cấp trên liên quan đến địa phương được triển khai thực hiện đầy đủ, đúng </w:t>
      </w:r>
      <w:r>
        <w:rPr>
          <w:rFonts w:ascii="Times New Roman" w:hAnsi="Times New Roman" w:cs="Times New Roman"/>
          <w:color w:val="000000"/>
          <w:lang w:val="nb-NO"/>
        </w:rPr>
        <w:t xml:space="preserve">thời gian </w:t>
      </w:r>
      <w:r w:rsidRPr="00904FEA">
        <w:rPr>
          <w:rFonts w:ascii="Times New Roman" w:hAnsi="Times New Roman" w:cs="Times New Roman"/>
          <w:color w:val="000000"/>
          <w:lang w:val="nb-NO"/>
        </w:rPr>
        <w:t>quy định.</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color w:val="000000"/>
          <w:lang w:val="nb-NO"/>
        </w:rPr>
      </w:pPr>
      <w:r w:rsidRPr="00904FEA">
        <w:rPr>
          <w:rFonts w:ascii="Times New Roman" w:hAnsi="Times New Roman" w:cs="Times New Roman"/>
          <w:color w:val="000000"/>
          <w:lang w:val="nb-NO"/>
        </w:rPr>
        <w:t>- Đảm bảo 100% VBQPPL được ban hành đúng trình tự, thủ tục và đảm bảo chấ</w:t>
      </w:r>
      <w:r>
        <w:rPr>
          <w:rFonts w:ascii="Times New Roman" w:hAnsi="Times New Roman" w:cs="Times New Roman"/>
          <w:color w:val="000000"/>
          <w:lang w:val="nb-NO"/>
        </w:rPr>
        <w:t>t lượng theo quy định của Luật B</w:t>
      </w:r>
      <w:r w:rsidRPr="00904FEA">
        <w:rPr>
          <w:rFonts w:ascii="Times New Roman" w:hAnsi="Times New Roman" w:cs="Times New Roman"/>
          <w:color w:val="000000"/>
          <w:lang w:val="nb-NO"/>
        </w:rPr>
        <w:t>an hành văn bản quy phạm pháp luật</w:t>
      </w:r>
      <w:r>
        <w:rPr>
          <w:rFonts w:ascii="Times New Roman" w:hAnsi="Times New Roman" w:cs="Times New Roman"/>
          <w:color w:val="000000"/>
          <w:lang w:val="nb-NO"/>
        </w:rPr>
        <w:t xml:space="preserve"> năm 2015</w:t>
      </w:r>
      <w:r w:rsidRPr="00904FEA">
        <w:rPr>
          <w:rFonts w:ascii="Times New Roman" w:hAnsi="Times New Roman" w:cs="Times New Roman"/>
          <w:color w:val="000000"/>
          <w:lang w:val="nb-NO"/>
        </w:rPr>
        <w:t>; quy định rõ trách nhiệm của từng cơ quan, đơn vị trong việc xây dựng và thực hiện các thể chế được ban hành.</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lang w:val="nb-NO"/>
        </w:rPr>
      </w:pPr>
      <w:r w:rsidRPr="00904FEA">
        <w:rPr>
          <w:rFonts w:ascii="Times New Roman" w:hAnsi="Times New Roman" w:cs="Times New Roman"/>
          <w:lang w:val="nb-NO"/>
        </w:rPr>
        <w:t>- Thực hiện tốt và hiệu quả Kế hoạch kiểm tra, xử lý văn bản quy phạm pháp luật năm 20</w:t>
      </w:r>
      <w:r>
        <w:rPr>
          <w:rFonts w:ascii="Times New Roman" w:hAnsi="Times New Roman" w:cs="Times New Roman"/>
          <w:lang w:val="nb-NO"/>
        </w:rPr>
        <w:t>20</w:t>
      </w:r>
      <w:r w:rsidRPr="00904FEA">
        <w:rPr>
          <w:rFonts w:ascii="Times New Roman" w:hAnsi="Times New Roman" w:cs="Times New Roman"/>
          <w:lang w:val="nb-NO"/>
        </w:rPr>
        <w:t>. Tiếp tục nâng cao chất lượng kiểm tra, rà soát, hệ thống hóa VBQPPL, đảm bảo VBQ</w:t>
      </w:r>
      <w:r>
        <w:rPr>
          <w:rFonts w:ascii="Times New Roman" w:hAnsi="Times New Roman" w:cs="Times New Roman"/>
          <w:lang w:val="nb-NO"/>
        </w:rPr>
        <w:t>PPL do Hội đồng nhân dân (HĐND) và</w:t>
      </w:r>
      <w:r w:rsidRPr="00904FEA">
        <w:rPr>
          <w:rFonts w:ascii="Times New Roman" w:hAnsi="Times New Roman" w:cs="Times New Roman"/>
          <w:lang w:val="nb-NO"/>
        </w:rPr>
        <w:t xml:space="preserve"> UBND các cấp ban hành phù hợp với quy định của pháp luật, tránh chồng chéo, trùng lắp.</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lang w:val="nb-NO"/>
        </w:rPr>
      </w:pPr>
      <w:r w:rsidRPr="00904FEA">
        <w:rPr>
          <w:rFonts w:ascii="Times New Roman" w:hAnsi="Times New Roman" w:cs="Times New Roman"/>
          <w:lang w:val="nb-NO"/>
        </w:rPr>
        <w:t xml:space="preserve">- Tăng cường và đổi mới công tác kiểm tra, giám sát trong quá </w:t>
      </w:r>
      <w:r>
        <w:rPr>
          <w:rFonts w:ascii="Times New Roman" w:hAnsi="Times New Roman" w:cs="Times New Roman"/>
          <w:lang w:val="nb-NO"/>
        </w:rPr>
        <w:t>trình tham mưu, ban hành VBQPPL;</w:t>
      </w:r>
      <w:r w:rsidRPr="00904FEA">
        <w:rPr>
          <w:rFonts w:ascii="Times New Roman" w:hAnsi="Times New Roman" w:cs="Times New Roman"/>
          <w:lang w:val="nb-NO"/>
        </w:rPr>
        <w:t xml:space="preserve"> </w:t>
      </w:r>
      <w:r>
        <w:rPr>
          <w:rFonts w:ascii="Times New Roman" w:hAnsi="Times New Roman" w:cs="Times New Roman"/>
          <w:lang w:val="nb-NO"/>
        </w:rPr>
        <w:t>k</w:t>
      </w:r>
      <w:r w:rsidRPr="00904FEA">
        <w:rPr>
          <w:rFonts w:ascii="Times New Roman" w:hAnsi="Times New Roman" w:cs="Times New Roman"/>
          <w:lang w:val="nb-NO"/>
        </w:rPr>
        <w:t>ịp thời phát hiện và xử lý những văn bản có nội dung không đúng quy định của pháp luật, thiếu đồng bộ, không phù hợp với tình hình thực tế của địa phương.</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b/>
          <w:bCs/>
          <w:lang w:val="nb-NO"/>
        </w:rPr>
      </w:pPr>
      <w:r w:rsidRPr="00904FEA">
        <w:rPr>
          <w:rFonts w:ascii="Times New Roman" w:hAnsi="Times New Roman" w:cs="Times New Roman"/>
          <w:b/>
          <w:bCs/>
          <w:lang w:val="nb-NO"/>
        </w:rPr>
        <w:t>2. Cải cách thủ tục hành chính</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color w:val="000000"/>
          <w:spacing w:val="-4"/>
          <w:lang w:val="nb-NO"/>
        </w:rPr>
      </w:pPr>
      <w:r w:rsidRPr="00904FEA">
        <w:rPr>
          <w:rFonts w:ascii="Times New Roman" w:hAnsi="Times New Roman" w:cs="Times New Roman"/>
          <w:color w:val="000000"/>
          <w:spacing w:val="-4"/>
          <w:lang w:val="nb-NO"/>
        </w:rPr>
        <w:t xml:space="preserve">- 100% thủ tục hành chính (TTHC) từ </w:t>
      </w:r>
      <w:r>
        <w:rPr>
          <w:rFonts w:ascii="Times New Roman" w:hAnsi="Times New Roman" w:cs="Times New Roman"/>
          <w:color w:val="000000"/>
          <w:spacing w:val="-4"/>
          <w:lang w:val="nb-NO"/>
        </w:rPr>
        <w:t>thôn</w:t>
      </w:r>
      <w:r w:rsidRPr="00904FEA">
        <w:rPr>
          <w:rFonts w:ascii="Times New Roman" w:hAnsi="Times New Roman" w:cs="Times New Roman"/>
          <w:color w:val="000000"/>
          <w:spacing w:val="-4"/>
          <w:lang w:val="nb-NO"/>
        </w:rPr>
        <w:t xml:space="preserve"> đến </w:t>
      </w:r>
      <w:r>
        <w:rPr>
          <w:rFonts w:ascii="Times New Roman" w:hAnsi="Times New Roman" w:cs="Times New Roman"/>
          <w:color w:val="000000"/>
          <w:spacing w:val="-4"/>
          <w:lang w:val="nb-NO"/>
        </w:rPr>
        <w:t xml:space="preserve">xã </w:t>
      </w:r>
      <w:r w:rsidRPr="00904FEA">
        <w:rPr>
          <w:rFonts w:ascii="Times New Roman" w:hAnsi="Times New Roman" w:cs="Times New Roman"/>
          <w:color w:val="000000"/>
          <w:spacing w:val="-4"/>
          <w:lang w:val="nb-NO"/>
        </w:rPr>
        <w:t>được quy trình hóa theo tiêu chuẩn chất lượng ISO 9001:2015 theo hướng đơn giản, dễ hiểu, dễ thực hiện; đảm bảo mức độ hài lòng của người dân và doanh nghiệp về TTHC đạt trên 80%; mức độ hài lòng của cá nhân, tổ chức đối với sự phục vụ của cơ quan hành chính đạt trên 80%.</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i/>
          <w:iCs/>
          <w:color w:val="000000"/>
          <w:lang w:val="nb-NO"/>
        </w:rPr>
      </w:pPr>
      <w:r w:rsidRPr="00904FEA">
        <w:rPr>
          <w:rFonts w:ascii="Times New Roman" w:hAnsi="Times New Roman" w:cs="Times New Roman"/>
          <w:color w:val="000000"/>
          <w:lang w:val="nb-NO"/>
        </w:rPr>
        <w:t xml:space="preserve">- 100% TTHC được đưa vào tiếp nhận và giải quyết theo cơ chế một cửa, </w:t>
      </w:r>
      <w:r>
        <w:rPr>
          <w:rFonts w:ascii="Times New Roman" w:hAnsi="Times New Roman" w:cs="Times New Roman"/>
          <w:color w:val="000000"/>
          <w:spacing w:val="-6"/>
          <w:lang w:val="nb-NO"/>
        </w:rPr>
        <w:t>tại</w:t>
      </w:r>
      <w:r w:rsidRPr="00904FEA">
        <w:rPr>
          <w:rFonts w:ascii="Times New Roman" w:hAnsi="Times New Roman" w:cs="Times New Roman"/>
          <w:color w:val="000000"/>
          <w:lang w:val="nb-NO"/>
        </w:rPr>
        <w:t xml:space="preserve"> Bộ phận Tiếp nhận và trả kết quả (TN&amp;TKQ) hiện đại cấp xã.</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color w:val="FF0000"/>
          <w:lang w:val="nb-NO"/>
        </w:rPr>
      </w:pPr>
      <w:r w:rsidRPr="00904FEA">
        <w:rPr>
          <w:rFonts w:ascii="Times New Roman" w:hAnsi="Times New Roman" w:cs="Times New Roman"/>
          <w:color w:val="000000"/>
          <w:lang w:val="nb-NO"/>
        </w:rPr>
        <w:t xml:space="preserve">- Phấn đấu có 50% TTHC được cung cấp dưới dạng dịch vụ công trực tuyến mức độ 3 trở lên, trong đó có 20% TTHC được cung cấp dưới dạng dịch vụ công trực tuyến mức độ 4. </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xml:space="preserve">- Thực hiện đầy đủ việc công khai TTHC theo quy định trên các phương tiện thông tin đại chúng, Trang thông tin điện tử của </w:t>
      </w:r>
      <w:r>
        <w:rPr>
          <w:sz w:val="28"/>
          <w:szCs w:val="28"/>
          <w:lang w:val="nb-NO"/>
        </w:rPr>
        <w:t xml:space="preserve">xã </w:t>
      </w:r>
      <w:r w:rsidRPr="00904FEA">
        <w:rPr>
          <w:sz w:val="28"/>
          <w:szCs w:val="28"/>
          <w:lang w:val="nb-NO"/>
        </w:rPr>
        <w:t xml:space="preserve">và niêm yết TTHC tại </w:t>
      </w:r>
      <w:r>
        <w:rPr>
          <w:sz w:val="28"/>
          <w:szCs w:val="28"/>
          <w:lang w:val="nb-NO"/>
        </w:rPr>
        <w:t>Bộ phận TN&amp;TKQ hiện đại</w:t>
      </w:r>
      <w:r w:rsidRPr="00904FEA">
        <w:rPr>
          <w:sz w:val="28"/>
          <w:szCs w:val="28"/>
          <w:lang w:val="nb-NO"/>
        </w:rPr>
        <w:t>.</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xml:space="preserve">- Xây dựng và khai thác các bộ cơ sở dữ liệu dùng chung (giấy tờ công dân, tổ chức) để đơn giản hóa, cắt giảm các thành phần TTHC, giảm hồ sơ phải </w:t>
      </w:r>
      <w:r w:rsidRPr="00904FEA">
        <w:rPr>
          <w:sz w:val="28"/>
          <w:szCs w:val="28"/>
          <w:lang w:val="nb-NO"/>
        </w:rPr>
        <w:lastRenderedPageBreak/>
        <w:t xml:space="preserve">nộp khi tham gia giải quyết TTHC tại </w:t>
      </w:r>
      <w:r>
        <w:rPr>
          <w:sz w:val="28"/>
          <w:szCs w:val="28"/>
          <w:lang w:val="nb-NO"/>
        </w:rPr>
        <w:t>UBND xã</w:t>
      </w:r>
      <w:r w:rsidRPr="00904FEA">
        <w:rPr>
          <w:sz w:val="28"/>
          <w:szCs w:val="28"/>
          <w:lang w:val="nb-NO"/>
        </w:rPr>
        <w:t>, giảm chi phí tuân thủ TTHC cho tổ chức, công dân và doanh nghiệp.</w:t>
      </w:r>
    </w:p>
    <w:p w:rsidR="00467876" w:rsidRPr="00904FEA" w:rsidRDefault="00467876" w:rsidP="00467876">
      <w:pPr>
        <w:widowControl w:val="0"/>
        <w:spacing w:line="276" w:lineRule="auto"/>
        <w:ind w:firstLine="680"/>
        <w:jc w:val="both"/>
        <w:rPr>
          <w:sz w:val="28"/>
          <w:szCs w:val="28"/>
          <w:lang w:val="nb-NO"/>
        </w:rPr>
      </w:pPr>
      <w:r>
        <w:rPr>
          <w:sz w:val="28"/>
          <w:szCs w:val="28"/>
          <w:lang w:val="nb-NO"/>
        </w:rPr>
        <w:t xml:space="preserve">- Tiến hành rà soát, đề xuất cấp có thẩm quyền </w:t>
      </w:r>
      <w:r w:rsidRPr="00904FEA">
        <w:rPr>
          <w:sz w:val="28"/>
          <w:szCs w:val="28"/>
          <w:lang w:val="nb-NO"/>
        </w:rPr>
        <w:t xml:space="preserve">nâng cao tỷ lệ các quy trình giải quyết TTHC theo cơ chế một cửa liên thông để giải quyết các </w:t>
      </w:r>
      <w:r>
        <w:rPr>
          <w:sz w:val="28"/>
          <w:szCs w:val="28"/>
          <w:lang w:val="nb-NO"/>
        </w:rPr>
        <w:t>TTHC liên thông từ xã lên huyện</w:t>
      </w:r>
      <w:r w:rsidRPr="00904FEA">
        <w:rPr>
          <w:sz w:val="28"/>
          <w:szCs w:val="28"/>
          <w:lang w:val="nb-NO"/>
        </w:rPr>
        <w:t xml:space="preserve">, giữa các bộ phận, cơ quan hành chính nhà nước cùng cấp. </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Thực hiện kiểm soát chặt chẽ việc quy định TTHC gắn với trách nhiệm người đứng đầu trong công tác cải cách TTHC theo Chỉ thị số 13/CT-TTg ngày 10/6/2015 của Thủ tướng Chính phủ. Nâng cao năng lực nghiên cứu, tham mưu của các cơ quan, của cán bộ, công chức trong cải cách TTHC.</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Tăng cường công tác kiểm tra, giám sát việc thực hiện cải cách TTHC. Tăng cường trách nhiệm phối hợp giữa các cơ quan có thẩm quyền, trách nhiệm của người đứng đầu các cơ quan, đơn vị, địa phương trong giải quyết TTHC cho tổ chức và cá nhân. Tổ chức thực hiện kịp thời và có hiệu quả khi lãnh đạo đơn vị tiếp nhận, xử lý, phản ánh, kiến nghị của người dân và doanh nghiệp.</w:t>
      </w:r>
    </w:p>
    <w:p w:rsidR="00467876" w:rsidRPr="00904FEA" w:rsidRDefault="00467876" w:rsidP="00467876">
      <w:pPr>
        <w:widowControl w:val="0"/>
        <w:spacing w:line="276" w:lineRule="auto"/>
        <w:ind w:firstLine="680"/>
        <w:jc w:val="both"/>
        <w:rPr>
          <w:spacing w:val="-2"/>
          <w:sz w:val="28"/>
          <w:szCs w:val="28"/>
          <w:lang w:val="nb-NO"/>
        </w:rPr>
      </w:pPr>
      <w:r w:rsidRPr="00904FEA">
        <w:rPr>
          <w:spacing w:val="-2"/>
          <w:sz w:val="28"/>
          <w:szCs w:val="28"/>
          <w:lang w:val="nb-NO"/>
        </w:rPr>
        <w:t>- Thực hiện đánh giá việc giải quyết TTHC theo cơ chế một cửa, một cửa liên thông của xã.</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xml:space="preserve">- Nâng cao chất lượng hoạt động của Bộ phận TN&amp;TKQ hiện đại </w:t>
      </w:r>
      <w:r>
        <w:rPr>
          <w:sz w:val="28"/>
          <w:szCs w:val="28"/>
          <w:lang w:val="nb-NO"/>
        </w:rPr>
        <w:t>của</w:t>
      </w:r>
      <w:r w:rsidRPr="00904FEA">
        <w:rPr>
          <w:sz w:val="28"/>
          <w:szCs w:val="28"/>
          <w:lang w:val="nb-NO"/>
        </w:rPr>
        <w:t xml:space="preserve"> xã theo hướng tăng cường cơ sở vật chất, trang thiết bị, nâng cao năng lực cán bộ và chất lượng phục vụ nhân dân theo phương châm “Thân thiện, đúng hẹn, đơn giản”, đảm bảo các quy định tại Nghị định 61/2018/NĐ-CP ngày 23/4/2018 của Chính phủ về việc thực hiện cơ chế một cửa, một cửa liên thông trong giải quyết TTHC.</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b/>
          <w:bCs/>
          <w:lang w:val="nb-NO"/>
        </w:rPr>
      </w:pPr>
      <w:r w:rsidRPr="00904FEA">
        <w:rPr>
          <w:rFonts w:ascii="Times New Roman" w:hAnsi="Times New Roman" w:cs="Times New Roman"/>
          <w:b/>
          <w:bCs/>
          <w:lang w:val="nb-NO"/>
        </w:rPr>
        <w:t>3. Cải cách tổ chức bộ máy các cơ quan hành chính nhà nước</w:t>
      </w:r>
    </w:p>
    <w:p w:rsidR="00467876" w:rsidRPr="00904FEA" w:rsidRDefault="00467876" w:rsidP="00467876">
      <w:pPr>
        <w:pStyle w:val="NormalWeb"/>
        <w:widowControl w:val="0"/>
        <w:spacing w:before="0" w:beforeAutospacing="0" w:after="0" w:afterAutospacing="0" w:line="276" w:lineRule="auto"/>
        <w:ind w:firstLine="680"/>
        <w:jc w:val="both"/>
        <w:rPr>
          <w:spacing w:val="-4"/>
          <w:sz w:val="28"/>
          <w:szCs w:val="28"/>
          <w:lang w:val="nb-NO"/>
        </w:rPr>
      </w:pPr>
      <w:r w:rsidRPr="00904FEA">
        <w:rPr>
          <w:spacing w:val="-4"/>
          <w:sz w:val="28"/>
          <w:szCs w:val="28"/>
          <w:lang w:val="nb-NO"/>
        </w:rPr>
        <w:t xml:space="preserve">- </w:t>
      </w:r>
      <w:r>
        <w:rPr>
          <w:spacing w:val="-4"/>
          <w:sz w:val="28"/>
          <w:szCs w:val="28"/>
          <w:lang w:val="nb-NO"/>
        </w:rPr>
        <w:t xml:space="preserve">UBND xã và các bộ phận </w:t>
      </w:r>
      <w:r w:rsidRPr="00904FEA">
        <w:rPr>
          <w:spacing w:val="-4"/>
          <w:sz w:val="28"/>
          <w:szCs w:val="28"/>
          <w:lang w:val="nb-NO"/>
        </w:rPr>
        <w:t xml:space="preserve"> chủ động tổ chức thực hiện các nhiệm vụ, giải pháp một cách đồng bộ, toàn diện, trọng tâm, trọng điểm</w:t>
      </w:r>
      <w:r>
        <w:rPr>
          <w:spacing w:val="-4"/>
          <w:sz w:val="28"/>
          <w:szCs w:val="28"/>
          <w:lang w:val="nb-NO"/>
        </w:rPr>
        <w:t>,</w:t>
      </w:r>
      <w:r w:rsidRPr="00904FEA">
        <w:rPr>
          <w:spacing w:val="-4"/>
          <w:sz w:val="28"/>
          <w:szCs w:val="28"/>
          <w:lang w:val="nb-NO"/>
        </w:rPr>
        <w:t xml:space="preserve"> với lộ trình phù hợp và quyết tâm nỗ lực hành động quyết liệt, hiệu quả.</w:t>
      </w:r>
    </w:p>
    <w:p w:rsidR="00467876" w:rsidRPr="00904FEA" w:rsidRDefault="00467876" w:rsidP="00467876">
      <w:pPr>
        <w:widowControl w:val="0"/>
        <w:spacing w:line="276" w:lineRule="auto"/>
        <w:ind w:firstLine="680"/>
        <w:jc w:val="both"/>
        <w:rPr>
          <w:spacing w:val="-3"/>
          <w:sz w:val="28"/>
          <w:szCs w:val="28"/>
          <w:lang w:val="nb-NO"/>
        </w:rPr>
      </w:pPr>
      <w:r w:rsidRPr="00904FEA">
        <w:rPr>
          <w:spacing w:val="-3"/>
          <w:sz w:val="28"/>
          <w:szCs w:val="28"/>
          <w:lang w:val="nb-NO"/>
        </w:rPr>
        <w:t>- Tiếp tục thực hiện Nghị quyết số 39-NQ/TW ngày 17/4/2015 của Bộ Chính trị, Nghị quyết số 18-NQ/TW ngày 25/10/2017 của BCH Trung ương Đảng, tập trung thực hiện Nghị quyết số 10/NQ-CP ngày 03/02/2018 của Chính phủ về ban hành chương trình hành động thực hiện Nghị quyết số 18-NQ/TW về sắp xếp tổ chức bộ máy của hệ thống chính trị tinh gọn hoạt động hiệu lực, hiệu quả</w:t>
      </w:r>
      <w:r w:rsidRPr="00904FEA">
        <w:rPr>
          <w:sz w:val="28"/>
          <w:szCs w:val="28"/>
          <w:lang w:val="nb-NO"/>
        </w:rPr>
        <w:t xml:space="preserve">. </w:t>
      </w:r>
    </w:p>
    <w:p w:rsidR="00467876" w:rsidRPr="00DE7DDF" w:rsidRDefault="00467876" w:rsidP="00467876">
      <w:pPr>
        <w:widowControl w:val="0"/>
        <w:spacing w:line="276" w:lineRule="auto"/>
        <w:ind w:firstLine="680"/>
        <w:jc w:val="both"/>
        <w:rPr>
          <w:sz w:val="28"/>
          <w:szCs w:val="28"/>
          <w:lang w:val="nb-NO"/>
        </w:rPr>
      </w:pPr>
      <w:r w:rsidRPr="00904FEA">
        <w:rPr>
          <w:sz w:val="28"/>
          <w:szCs w:val="28"/>
          <w:lang w:val="nb-NO"/>
        </w:rPr>
        <w:t xml:space="preserve">- </w:t>
      </w:r>
      <w:r>
        <w:rPr>
          <w:sz w:val="28"/>
          <w:szCs w:val="28"/>
          <w:lang w:val="nb-NO"/>
        </w:rPr>
        <w:t xml:space="preserve">Căn cứ theo hướng dẫn của cấp trên để </w:t>
      </w:r>
      <w:r w:rsidRPr="00904FEA">
        <w:rPr>
          <w:sz w:val="28"/>
          <w:szCs w:val="28"/>
          <w:lang w:val="nb-NO"/>
        </w:rPr>
        <w:t>xây dựng mô hình cơ quan hành chính kiểu mẫu các cấp theo hướng chuẩn hóa, mẫu hóa các quy định, quy trình nội bộ, hoạt động của cơ quan, đơn vị.</w:t>
      </w:r>
    </w:p>
    <w:p w:rsidR="00467876" w:rsidRPr="00904FEA" w:rsidRDefault="00467876" w:rsidP="00467876">
      <w:pPr>
        <w:widowControl w:val="0"/>
        <w:spacing w:line="276" w:lineRule="auto"/>
        <w:ind w:firstLine="680"/>
        <w:jc w:val="both"/>
        <w:rPr>
          <w:spacing w:val="-2"/>
          <w:sz w:val="28"/>
          <w:szCs w:val="28"/>
          <w:lang w:val="nb-NO"/>
        </w:rPr>
      </w:pPr>
      <w:r w:rsidRPr="00904FEA">
        <w:rPr>
          <w:spacing w:val="-2"/>
          <w:sz w:val="28"/>
          <w:szCs w:val="28"/>
          <w:lang w:val="nb-NO"/>
        </w:rPr>
        <w:t>- Triển khai thực hiện Quyết định số 2</w:t>
      </w:r>
      <w:r>
        <w:rPr>
          <w:spacing w:val="-2"/>
          <w:sz w:val="28"/>
          <w:szCs w:val="28"/>
          <w:lang w:val="nb-NO"/>
        </w:rPr>
        <w:t>.</w:t>
      </w:r>
      <w:r w:rsidRPr="00904FEA">
        <w:rPr>
          <w:spacing w:val="-2"/>
          <w:sz w:val="28"/>
          <w:szCs w:val="28"/>
          <w:lang w:val="nb-NO"/>
        </w:rPr>
        <w:t xml:space="preserve">187/QĐ-UBND ngày 04/10/2018 của UBND tỉnh về phê duyệt Đề án “Cải thiện và nâng cao chất lượng mối quan hệ giữa công dân với cơ quan chính quyền tỉnh Thừa Thiên Huế hướng tới xây dựng chính quyền phục vụ, thân thiện, hiện đại, hiệu quả”; Quyết định số </w:t>
      </w:r>
      <w:r w:rsidRPr="00904FEA">
        <w:rPr>
          <w:spacing w:val="-2"/>
          <w:sz w:val="28"/>
          <w:szCs w:val="28"/>
          <w:lang w:val="nb-NO"/>
        </w:rPr>
        <w:lastRenderedPageBreak/>
        <w:t>48/2018/QĐ-UBND  ngày 31/08/2018 ban hành quy định về quy tắc ứng xử của cán bộ, công chức, viên chức và người lao động làm việc trong các cơ quan hành chính, đơn vị sự nghiệp công lập trên địa bàn tỉnh Thừa Thiên Huế</w:t>
      </w:r>
      <w:r>
        <w:rPr>
          <w:spacing w:val="-2"/>
          <w:sz w:val="28"/>
          <w:szCs w:val="28"/>
          <w:lang w:val="nb-NO"/>
        </w:rPr>
        <w:t>.</w:t>
      </w:r>
    </w:p>
    <w:p w:rsidR="00467876" w:rsidRPr="008054CD" w:rsidRDefault="00467876" w:rsidP="00467876">
      <w:pPr>
        <w:widowControl w:val="0"/>
        <w:spacing w:line="276" w:lineRule="auto"/>
        <w:ind w:firstLine="680"/>
        <w:jc w:val="both"/>
        <w:rPr>
          <w:spacing w:val="-4"/>
          <w:sz w:val="28"/>
          <w:szCs w:val="28"/>
          <w:lang w:val="nb-NO"/>
        </w:rPr>
      </w:pPr>
      <w:r w:rsidRPr="008054CD">
        <w:rPr>
          <w:spacing w:val="-4"/>
          <w:sz w:val="28"/>
          <w:szCs w:val="28"/>
          <w:lang w:val="nb-NO"/>
        </w:rPr>
        <w:t xml:space="preserve">- </w:t>
      </w:r>
      <w:r>
        <w:rPr>
          <w:spacing w:val="-4"/>
          <w:sz w:val="28"/>
          <w:szCs w:val="28"/>
          <w:lang w:val="nb-NO"/>
        </w:rPr>
        <w:t>Tiếp tục thực hiện</w:t>
      </w:r>
      <w:r w:rsidRPr="008054CD">
        <w:rPr>
          <w:spacing w:val="-4"/>
          <w:sz w:val="28"/>
          <w:szCs w:val="28"/>
          <w:lang w:val="nb-NO"/>
        </w:rPr>
        <w:t xml:space="preserve"> </w:t>
      </w:r>
      <w:r w:rsidRPr="008054CD">
        <w:rPr>
          <w:spacing w:val="-4"/>
          <w:sz w:val="28"/>
          <w:szCs w:val="28"/>
        </w:rPr>
        <w:t>Kế hoạch số 105/KH-UBND ngày 21/09/2018 của UBND huyện về tăng cường quản lý công tác tổ chức bộ máy, đẩy mạnh việc tinh giản biên chế, cải cách hành chính và siết chặt kỷ luật, kỷ cương hành chính.</w:t>
      </w:r>
    </w:p>
    <w:p w:rsidR="00467876" w:rsidRPr="00904FEA" w:rsidRDefault="00467876" w:rsidP="00467876">
      <w:pPr>
        <w:widowControl w:val="0"/>
        <w:spacing w:line="276" w:lineRule="auto"/>
        <w:ind w:firstLine="680"/>
        <w:jc w:val="both"/>
        <w:rPr>
          <w:b/>
          <w:bCs/>
          <w:spacing w:val="-6"/>
          <w:sz w:val="28"/>
          <w:szCs w:val="28"/>
          <w:lang w:val="nb-NO"/>
        </w:rPr>
      </w:pPr>
      <w:r w:rsidRPr="00904FEA">
        <w:rPr>
          <w:b/>
          <w:bCs/>
          <w:spacing w:val="-6"/>
          <w:sz w:val="28"/>
          <w:szCs w:val="28"/>
          <w:lang w:val="nb-NO"/>
        </w:rPr>
        <w:t>4. Xây dựng và nâng cao chất lượng đội ngũ cán bộ, công chức, viên chức</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Thực hiện đánh giá cán bộ, công chức</w:t>
      </w:r>
      <w:r>
        <w:rPr>
          <w:sz w:val="28"/>
          <w:szCs w:val="28"/>
          <w:lang w:val="nb-NO"/>
        </w:rPr>
        <w:t xml:space="preserve"> </w:t>
      </w:r>
      <w:r w:rsidRPr="00904FEA">
        <w:rPr>
          <w:sz w:val="28"/>
          <w:szCs w:val="28"/>
          <w:lang w:val="nb-NO"/>
        </w:rPr>
        <w:t>trên cơ sở lấy hiệu quả hoàn thành nhiệm vụ trong thực thi công vụ. Thực hiện việc đánh giá cán bộ, công chức</w:t>
      </w:r>
      <w:r>
        <w:rPr>
          <w:sz w:val="28"/>
          <w:szCs w:val="28"/>
          <w:lang w:val="nb-NO"/>
        </w:rPr>
        <w:t xml:space="preserve"> </w:t>
      </w:r>
      <w:r w:rsidRPr="00904FEA">
        <w:rPr>
          <w:sz w:val="28"/>
          <w:szCs w:val="28"/>
          <w:lang w:val="nb-NO"/>
        </w:rPr>
        <w:t>trên cơ sở cụ thể hóa điểm số các tiêu chí đánh giá gắn với các chỉ số tác động với nhiều thành phần tham gia.</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Tập trung đào tạo, bồi dưỡng cán bộ, công chức</w:t>
      </w:r>
      <w:r>
        <w:rPr>
          <w:sz w:val="28"/>
          <w:szCs w:val="28"/>
          <w:lang w:val="nb-NO"/>
        </w:rPr>
        <w:t xml:space="preserve"> </w:t>
      </w:r>
      <w:r w:rsidRPr="00904FEA">
        <w:rPr>
          <w:sz w:val="28"/>
          <w:szCs w:val="28"/>
          <w:lang w:val="nb-NO"/>
        </w:rPr>
        <w:t xml:space="preserve">theo nhu cầu công việc và vị trí việc làm; nâng cao đạo đức công vụ thông qua tuyên truyền, bồi dưỡng, kiểm tra, giám sát trong quá trình thực thi công vụ. </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b/>
          <w:bCs/>
          <w:lang w:val="nb-NO"/>
        </w:rPr>
      </w:pPr>
      <w:r w:rsidRPr="00904FEA">
        <w:rPr>
          <w:rFonts w:ascii="Times New Roman" w:hAnsi="Times New Roman" w:cs="Times New Roman"/>
          <w:b/>
          <w:bCs/>
          <w:lang w:val="nb-NO"/>
        </w:rPr>
        <w:t>5. Cải cách tài chính công</w:t>
      </w:r>
    </w:p>
    <w:p w:rsidR="00467876" w:rsidRPr="00904FEA" w:rsidRDefault="00467876" w:rsidP="00467876">
      <w:pPr>
        <w:pStyle w:val="NormalWeb"/>
        <w:widowControl w:val="0"/>
        <w:spacing w:before="0" w:beforeAutospacing="0" w:after="0" w:afterAutospacing="0" w:line="276" w:lineRule="auto"/>
        <w:ind w:firstLine="680"/>
        <w:jc w:val="both"/>
        <w:rPr>
          <w:sz w:val="28"/>
          <w:szCs w:val="28"/>
          <w:lang w:val="nb-NO"/>
        </w:rPr>
      </w:pPr>
      <w:r w:rsidRPr="00904FEA">
        <w:rPr>
          <w:sz w:val="28"/>
          <w:szCs w:val="28"/>
          <w:lang w:val="nb-NO"/>
        </w:rPr>
        <w:t>- Tăng cường các biện pháp để quản lý nguồn thu và đảm bảo nguồn thu, tập trung huy động các nguồn lực trong xã hội chi đầu tư phát triển. Thực hiện cân đối ngân sách</w:t>
      </w:r>
      <w:r>
        <w:rPr>
          <w:sz w:val="28"/>
          <w:szCs w:val="28"/>
          <w:lang w:val="nb-NO"/>
        </w:rPr>
        <w:t xml:space="preserve"> xã</w:t>
      </w:r>
      <w:r w:rsidRPr="00904FEA">
        <w:rPr>
          <w:sz w:val="28"/>
          <w:szCs w:val="28"/>
          <w:lang w:val="nb-NO"/>
        </w:rPr>
        <w:t xml:space="preserve"> theo hướng tích cực, đảm bảo tỷ lệ tích lũy hợp lý cho đầu tư phát triển, thực hiện tiết kiệm triệt để, chống lãng phí trong sử dụng nguồn vốn ngân sách, đảm bảo các chính sách an sinh xã hội.</w:t>
      </w:r>
    </w:p>
    <w:p w:rsidR="00467876" w:rsidRPr="00904FEA" w:rsidRDefault="00467876" w:rsidP="00467876">
      <w:pPr>
        <w:pStyle w:val="NormalWeb"/>
        <w:widowControl w:val="0"/>
        <w:spacing w:before="0" w:beforeAutospacing="0" w:after="0" w:afterAutospacing="0" w:line="276" w:lineRule="auto"/>
        <w:ind w:firstLine="680"/>
        <w:jc w:val="both"/>
        <w:rPr>
          <w:sz w:val="28"/>
          <w:szCs w:val="28"/>
          <w:lang w:val="nb-NO"/>
        </w:rPr>
      </w:pPr>
      <w:r w:rsidRPr="00904FEA">
        <w:rPr>
          <w:sz w:val="28"/>
          <w:szCs w:val="28"/>
          <w:lang w:val="nb-NO"/>
        </w:rPr>
        <w:t>- Tăng cường kỷ luật</w:t>
      </w:r>
      <w:r>
        <w:rPr>
          <w:sz w:val="28"/>
          <w:szCs w:val="28"/>
          <w:lang w:val="nb-NO"/>
        </w:rPr>
        <w:t>,</w:t>
      </w:r>
      <w:r w:rsidRPr="00904FEA">
        <w:rPr>
          <w:sz w:val="28"/>
          <w:szCs w:val="28"/>
          <w:lang w:val="nb-NO"/>
        </w:rPr>
        <w:t xml:space="preserve"> kỷ cương trong quản lý ngân sách, xác định rõ trách nhiệm người đứng đầu.</w:t>
      </w:r>
    </w:p>
    <w:p w:rsidR="00467876" w:rsidRPr="00904FEA" w:rsidRDefault="00467876" w:rsidP="00467876">
      <w:pPr>
        <w:widowControl w:val="0"/>
        <w:spacing w:line="276" w:lineRule="auto"/>
        <w:ind w:firstLine="680"/>
        <w:jc w:val="both"/>
        <w:rPr>
          <w:color w:val="000000"/>
          <w:sz w:val="28"/>
          <w:szCs w:val="28"/>
          <w:lang w:val="nb-NO" w:eastAsia="en-GB"/>
        </w:rPr>
      </w:pPr>
      <w:r w:rsidRPr="00904FEA">
        <w:rPr>
          <w:spacing w:val="-2"/>
          <w:sz w:val="28"/>
          <w:szCs w:val="28"/>
          <w:lang w:val="nb-NO"/>
        </w:rPr>
        <w:t>- Triển khai và thực hiện tốt cơ chế tự chủ, tự chịu tr</w:t>
      </w:r>
      <w:r>
        <w:rPr>
          <w:spacing w:val="-2"/>
          <w:sz w:val="28"/>
          <w:szCs w:val="28"/>
          <w:lang w:val="nb-NO"/>
        </w:rPr>
        <w:t>ách nhiệm theo các Nghị định số</w:t>
      </w:r>
      <w:r w:rsidRPr="00904FEA">
        <w:rPr>
          <w:spacing w:val="-2"/>
          <w:sz w:val="28"/>
          <w:szCs w:val="28"/>
          <w:lang w:val="nb-NO"/>
        </w:rPr>
        <w:t xml:space="preserve"> 130/2005/NĐ-CP ngày 17/10/2005, Nghị định số 117/2013/NĐ-CP đối với các cơ quan nhà nước; Nghị định số 16/2015/NĐ-CP ngày 14/2/2015, Nghị định số 141/2016/NĐ-CP</w:t>
      </w:r>
      <w:r w:rsidRPr="00904FEA">
        <w:rPr>
          <w:sz w:val="28"/>
          <w:szCs w:val="28"/>
          <w:lang w:val="nb-NO"/>
        </w:rPr>
        <w:t xml:space="preserve"> ngày 10/10/2016 đối với đơn vị sự nghiệp công lập trong lĩnh vực sự nghiệp kinh tế và sự nghiệp khác.</w:t>
      </w:r>
    </w:p>
    <w:p w:rsidR="00467876" w:rsidRPr="00904FEA" w:rsidRDefault="00467876" w:rsidP="00467876">
      <w:pPr>
        <w:widowControl w:val="0"/>
        <w:spacing w:line="276" w:lineRule="auto"/>
        <w:ind w:firstLine="680"/>
        <w:jc w:val="both"/>
        <w:rPr>
          <w:b/>
          <w:bCs/>
          <w:sz w:val="28"/>
          <w:szCs w:val="28"/>
          <w:lang w:val="nb-NO"/>
        </w:rPr>
      </w:pPr>
      <w:r w:rsidRPr="00904FEA">
        <w:rPr>
          <w:b/>
          <w:bCs/>
          <w:sz w:val="28"/>
          <w:szCs w:val="28"/>
          <w:lang w:val="nb-NO"/>
        </w:rPr>
        <w:t>6. Về hiện đại hóa nền hành chính</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xml:space="preserve">- 100% </w:t>
      </w:r>
      <w:r>
        <w:rPr>
          <w:sz w:val="28"/>
          <w:szCs w:val="28"/>
          <w:lang w:val="nb-NO"/>
        </w:rPr>
        <w:t>cán bộ, công chức</w:t>
      </w:r>
      <w:r w:rsidRPr="00904FEA">
        <w:rPr>
          <w:sz w:val="28"/>
          <w:szCs w:val="28"/>
          <w:lang w:val="nb-NO"/>
        </w:rPr>
        <w:t xml:space="preserve"> triển khai ứng dụng văn bản điện tử liên thông 4 cấp trên phần mềm quản lý và điều hành.</w:t>
      </w:r>
    </w:p>
    <w:p w:rsidR="00467876" w:rsidRPr="00904FEA" w:rsidRDefault="00467876" w:rsidP="00467876">
      <w:pPr>
        <w:pStyle w:val="NormalWeb"/>
        <w:widowControl w:val="0"/>
        <w:spacing w:before="0" w:beforeAutospacing="0" w:after="0" w:afterAutospacing="0" w:line="276" w:lineRule="auto"/>
        <w:ind w:firstLine="680"/>
        <w:jc w:val="both"/>
        <w:rPr>
          <w:sz w:val="28"/>
          <w:szCs w:val="28"/>
          <w:lang w:val="nb-NO"/>
        </w:rPr>
      </w:pPr>
      <w:r w:rsidRPr="00904FEA">
        <w:rPr>
          <w:sz w:val="28"/>
          <w:szCs w:val="28"/>
          <w:lang w:val="nb-NO"/>
        </w:rPr>
        <w:t xml:space="preserve">- 100% </w:t>
      </w:r>
      <w:r>
        <w:rPr>
          <w:sz w:val="28"/>
          <w:szCs w:val="28"/>
          <w:lang w:val="nb-NO"/>
        </w:rPr>
        <w:t>cán bộ, công chức sử dụng</w:t>
      </w:r>
      <w:r w:rsidRPr="00904FEA">
        <w:rPr>
          <w:sz w:val="28"/>
          <w:szCs w:val="28"/>
          <w:lang w:val="nb-NO"/>
        </w:rPr>
        <w:t xml:space="preserve"> hệ thống mạng thông tin nội bộ, các văn bản, tài liệu chính thức (trừ các văn bản không chuyển qua mạng theo quy định) trao đổi giữa các cơ quan hành chính được giao dịch hoàn toàn dưới dạng điện tử.</w:t>
      </w:r>
    </w:p>
    <w:p w:rsidR="00467876" w:rsidRPr="00904FEA" w:rsidRDefault="00467876" w:rsidP="00467876">
      <w:pPr>
        <w:pStyle w:val="NormalWeb"/>
        <w:widowControl w:val="0"/>
        <w:spacing w:before="0" w:beforeAutospacing="0" w:after="0" w:afterAutospacing="0" w:line="276" w:lineRule="auto"/>
        <w:ind w:firstLine="680"/>
        <w:jc w:val="both"/>
        <w:rPr>
          <w:sz w:val="28"/>
          <w:szCs w:val="28"/>
          <w:lang w:val="nb-NO"/>
        </w:rPr>
      </w:pPr>
      <w:r w:rsidRPr="00904FEA">
        <w:rPr>
          <w:sz w:val="28"/>
          <w:szCs w:val="28"/>
          <w:lang w:val="nb-NO"/>
        </w:rPr>
        <w:t xml:space="preserve">- 100% </w:t>
      </w:r>
      <w:r>
        <w:rPr>
          <w:sz w:val="28"/>
          <w:szCs w:val="28"/>
          <w:lang w:val="nb-NO"/>
        </w:rPr>
        <w:t>cán bộ, công chức</w:t>
      </w:r>
      <w:r w:rsidRPr="00904FEA">
        <w:rPr>
          <w:sz w:val="28"/>
          <w:szCs w:val="28"/>
          <w:lang w:val="nb-NO"/>
        </w:rPr>
        <w:t xml:space="preserve"> sử dụng một số ứng dụng dùng chung của tỉnh trên thiết bị máy tính bảng, điện thoại thông minh để xử lý và điều hành công việc.</w:t>
      </w:r>
    </w:p>
    <w:p w:rsidR="00467876" w:rsidRPr="002B5E81" w:rsidRDefault="00467876" w:rsidP="00467876">
      <w:pPr>
        <w:pStyle w:val="NormalWeb"/>
        <w:widowControl w:val="0"/>
        <w:spacing w:before="0" w:beforeAutospacing="0" w:after="0" w:afterAutospacing="0" w:line="276" w:lineRule="auto"/>
        <w:ind w:firstLine="680"/>
        <w:jc w:val="both"/>
        <w:rPr>
          <w:spacing w:val="-5"/>
          <w:sz w:val="28"/>
          <w:szCs w:val="28"/>
          <w:lang w:val="nb-NO"/>
        </w:rPr>
      </w:pPr>
      <w:r w:rsidRPr="002B5E81">
        <w:rPr>
          <w:spacing w:val="-5"/>
          <w:sz w:val="28"/>
          <w:szCs w:val="28"/>
          <w:lang w:val="nb-NO"/>
        </w:rPr>
        <w:t xml:space="preserve">- 100% </w:t>
      </w:r>
      <w:r>
        <w:rPr>
          <w:spacing w:val="-5"/>
          <w:sz w:val="28"/>
          <w:szCs w:val="28"/>
          <w:lang w:val="nb-NO"/>
        </w:rPr>
        <w:t>cán bộ, công chức</w:t>
      </w:r>
      <w:r w:rsidRPr="002B5E81">
        <w:rPr>
          <w:spacing w:val="-5"/>
          <w:sz w:val="28"/>
          <w:szCs w:val="28"/>
          <w:lang w:val="nb-NO"/>
        </w:rPr>
        <w:t xml:space="preserve"> sử dụng phần mềm xử lý dịch vụ công tập trung kết nối cổng dịch vụ công thống nhất toàn tỉnh và kết nối với hệ thống dịch vụ công </w:t>
      </w:r>
      <w:r w:rsidRPr="002B5E81">
        <w:rPr>
          <w:spacing w:val="-5"/>
          <w:sz w:val="28"/>
          <w:szCs w:val="28"/>
          <w:lang w:val="nb-NO"/>
        </w:rPr>
        <w:lastRenderedPageBreak/>
        <w:t xml:space="preserve">mức độ 3, 4. Phấn đấu tăng tỷ lệ hồ sơ đăng ký qua mạng đối </w:t>
      </w:r>
      <w:r>
        <w:rPr>
          <w:spacing w:val="-5"/>
          <w:sz w:val="28"/>
          <w:szCs w:val="28"/>
          <w:lang w:val="nb-NO"/>
        </w:rPr>
        <w:t xml:space="preserve">với </w:t>
      </w:r>
      <w:r w:rsidRPr="002B5E81">
        <w:rPr>
          <w:spacing w:val="-5"/>
          <w:sz w:val="28"/>
          <w:szCs w:val="28"/>
          <w:lang w:val="nb-NO"/>
        </w:rPr>
        <w:t>các dịch vụ công trực tuyến mức độ 3, 4 đối với các thủ tục hành chính được tiếp n</w:t>
      </w:r>
      <w:r>
        <w:rPr>
          <w:spacing w:val="-5"/>
          <w:sz w:val="28"/>
          <w:szCs w:val="28"/>
          <w:lang w:val="nb-NO"/>
        </w:rPr>
        <w:t xml:space="preserve">hận và trả hồ sơ tại </w:t>
      </w:r>
      <w:r w:rsidRPr="002B5E81">
        <w:rPr>
          <w:spacing w:val="-5"/>
          <w:sz w:val="28"/>
          <w:szCs w:val="28"/>
          <w:lang w:val="nb-NO"/>
        </w:rPr>
        <w:t>Bộ phận ti</w:t>
      </w:r>
      <w:r>
        <w:rPr>
          <w:spacing w:val="-5"/>
          <w:sz w:val="28"/>
          <w:szCs w:val="28"/>
          <w:lang w:val="nb-NO"/>
        </w:rPr>
        <w:t>ếp nhận và trả kết quả hiện đại</w:t>
      </w:r>
      <w:r w:rsidRPr="002B5E81">
        <w:rPr>
          <w:spacing w:val="-5"/>
          <w:sz w:val="28"/>
          <w:szCs w:val="28"/>
          <w:lang w:val="nb-NO"/>
        </w:rPr>
        <w:t>.</w:t>
      </w:r>
    </w:p>
    <w:p w:rsidR="00467876" w:rsidRPr="00904FEA" w:rsidRDefault="00467876" w:rsidP="00467876">
      <w:pPr>
        <w:widowControl w:val="0"/>
        <w:spacing w:line="276" w:lineRule="auto"/>
        <w:ind w:firstLine="680"/>
        <w:jc w:val="both"/>
        <w:rPr>
          <w:sz w:val="28"/>
          <w:szCs w:val="28"/>
          <w:lang w:val="nb-NO"/>
        </w:rPr>
      </w:pPr>
      <w:r w:rsidRPr="00904FEA">
        <w:rPr>
          <w:sz w:val="28"/>
          <w:szCs w:val="28"/>
          <w:lang w:val="nb-NO"/>
        </w:rPr>
        <w:t>- Thực hiện có hiệu quả chương trình CCHC gắn liền với việc xây dựng chính quyền điện tử và cung cấp dịch vụ công trực tuyến ở mức độ 3, 4 trong các lĩnh vực.</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lang w:val="nb-NO"/>
        </w:rPr>
      </w:pPr>
      <w:r w:rsidRPr="00904FEA">
        <w:rPr>
          <w:rFonts w:ascii="Times New Roman" w:hAnsi="Times New Roman" w:cs="Times New Roman"/>
          <w:lang w:val="nb-NO"/>
        </w:rPr>
        <w:t xml:space="preserve">- Thực hiện quản lý hoạt động và cung cấp thông tin trên Trang thông tin điện tử của </w:t>
      </w:r>
      <w:r>
        <w:rPr>
          <w:rFonts w:ascii="Times New Roman" w:hAnsi="Times New Roman" w:cs="Times New Roman"/>
          <w:lang w:val="nb-NO"/>
        </w:rPr>
        <w:t>xã</w:t>
      </w:r>
      <w:r w:rsidRPr="00904FEA">
        <w:rPr>
          <w:rFonts w:ascii="Times New Roman" w:hAnsi="Times New Roman" w:cs="Times New Roman"/>
          <w:lang w:val="nb-NO"/>
        </w:rPr>
        <w:t xml:space="preserve">. Nâng cao chất lượng chỉ đạo, điều hành hoạt động của cơ quan hành chính thông qua việc sử dụng hiệu quả Hệ thống điều hành tác nghiệp đa cấp liên thông. </w:t>
      </w:r>
    </w:p>
    <w:p w:rsidR="00467876" w:rsidRPr="00904FEA" w:rsidRDefault="00467876" w:rsidP="00467876">
      <w:pPr>
        <w:pStyle w:val="Footer"/>
        <w:widowControl w:val="0"/>
        <w:tabs>
          <w:tab w:val="left" w:pos="670"/>
        </w:tabs>
        <w:spacing w:line="276" w:lineRule="auto"/>
        <w:ind w:firstLine="680"/>
        <w:jc w:val="both"/>
        <w:rPr>
          <w:rFonts w:ascii="Times New Roman" w:hAnsi="Times New Roman" w:cs="Times New Roman"/>
          <w:lang w:val="nb-NO"/>
        </w:rPr>
      </w:pPr>
      <w:r w:rsidRPr="00904FEA">
        <w:rPr>
          <w:rFonts w:ascii="Times New Roman" w:hAnsi="Times New Roman" w:cs="Times New Roman"/>
          <w:lang w:val="nb-NO"/>
        </w:rPr>
        <w:t xml:space="preserve">- Tăng cường trao đổi văn bản giữa các cơ quan hành chính được thực hiện dưới dạng điện tử, bảo đảm dữ liệu điện tử phục vụ hầu hết các hoạt động trong các cơ quan. Tiếp tục sử dụng và kiến nghị cấp có thẩm quyền cải tiến </w:t>
      </w:r>
      <w:r>
        <w:rPr>
          <w:rFonts w:ascii="Times New Roman" w:hAnsi="Times New Roman" w:cs="Times New Roman"/>
          <w:lang w:val="nb-NO"/>
        </w:rPr>
        <w:t>các</w:t>
      </w:r>
      <w:r w:rsidRPr="00904FEA">
        <w:rPr>
          <w:rFonts w:ascii="Times New Roman" w:hAnsi="Times New Roman" w:cs="Times New Roman"/>
          <w:lang w:val="nb-NO"/>
        </w:rPr>
        <w:t xml:space="preserve"> phần mềm dùng chung nhằm phù hợp với ứng dụng trong công việc tại các địa phương, đơn vị. </w:t>
      </w:r>
    </w:p>
    <w:p w:rsidR="00467876" w:rsidRPr="00904FEA" w:rsidRDefault="00467876" w:rsidP="00467876">
      <w:pPr>
        <w:pStyle w:val="NormalWeb"/>
        <w:widowControl w:val="0"/>
        <w:spacing w:before="0" w:beforeAutospacing="0" w:after="0" w:afterAutospacing="0" w:line="276" w:lineRule="auto"/>
        <w:ind w:firstLine="680"/>
        <w:jc w:val="both"/>
        <w:rPr>
          <w:sz w:val="28"/>
          <w:szCs w:val="28"/>
          <w:lang w:val="nb-NO"/>
        </w:rPr>
      </w:pPr>
      <w:r w:rsidRPr="00904FEA">
        <w:rPr>
          <w:sz w:val="28"/>
          <w:szCs w:val="28"/>
          <w:lang w:val="nb-NO"/>
        </w:rPr>
        <w:t xml:space="preserve">- 100% </w:t>
      </w:r>
      <w:r>
        <w:rPr>
          <w:sz w:val="28"/>
          <w:szCs w:val="28"/>
          <w:lang w:val="nb-NO"/>
        </w:rPr>
        <w:t>cán bộ, công chức thực hiện theo Hệ thống quản lý</w:t>
      </w:r>
      <w:r w:rsidRPr="00904FEA">
        <w:rPr>
          <w:sz w:val="28"/>
          <w:szCs w:val="28"/>
          <w:lang w:val="nb-NO"/>
        </w:rPr>
        <w:t xml:space="preserve"> chất lượng theo tiêu chuẩn ISO 9001:2015; tiến tới ứng dụng công nghệ thông tin (CNTT), quản lý chất lượng theo hệ thống ISO điện tử.</w:t>
      </w:r>
    </w:p>
    <w:p w:rsidR="00467876" w:rsidRPr="00847BFC" w:rsidRDefault="00467876" w:rsidP="00467876">
      <w:pPr>
        <w:widowControl w:val="0"/>
        <w:spacing w:line="276" w:lineRule="auto"/>
        <w:ind w:firstLine="680"/>
        <w:jc w:val="both"/>
        <w:rPr>
          <w:sz w:val="28"/>
          <w:szCs w:val="28"/>
          <w:lang w:val="nb-NO"/>
        </w:rPr>
      </w:pPr>
      <w:r w:rsidRPr="00847BFC">
        <w:rPr>
          <w:sz w:val="28"/>
          <w:szCs w:val="28"/>
          <w:lang w:val="nb-NO"/>
        </w:rPr>
        <w:t xml:space="preserve">- Thực hiện đẩy mạnh CCHC gắn liền với ứng dụng CNTT và áp dụng hệ thống quản lý chất lượng theo tiêu chuẩn TCVN ISO 9001:2015 (ISO) nhằm nâng cao hiệu lực, hiệu quả quản lý của bộ máy nhà nước trên địa bàn </w:t>
      </w:r>
      <w:r>
        <w:rPr>
          <w:sz w:val="28"/>
          <w:szCs w:val="28"/>
          <w:lang w:val="nb-NO"/>
        </w:rPr>
        <w:t>xã.</w:t>
      </w:r>
    </w:p>
    <w:p w:rsidR="00467876" w:rsidRPr="00692F2C" w:rsidRDefault="00467876" w:rsidP="00467876">
      <w:pPr>
        <w:pStyle w:val="Footer"/>
        <w:widowControl w:val="0"/>
        <w:tabs>
          <w:tab w:val="clear" w:pos="4320"/>
        </w:tabs>
        <w:spacing w:line="276" w:lineRule="auto"/>
        <w:ind w:firstLine="680"/>
        <w:jc w:val="both"/>
        <w:rPr>
          <w:rFonts w:ascii="Times New Roman" w:hAnsi="Times New Roman" w:cs="Times New Roman"/>
          <w:b/>
          <w:bCs/>
          <w:color w:val="000000"/>
          <w:lang w:val="nb-NO"/>
        </w:rPr>
      </w:pPr>
      <w:r w:rsidRPr="00692F2C">
        <w:rPr>
          <w:rFonts w:ascii="Times New Roman" w:hAnsi="Times New Roman" w:cs="Times New Roman"/>
          <w:b/>
          <w:bCs/>
          <w:color w:val="000000"/>
          <w:lang w:val="nb-NO"/>
        </w:rPr>
        <w:t>7. Tổ chức chỉ đạo, điều hành</w:t>
      </w:r>
    </w:p>
    <w:p w:rsidR="00467876" w:rsidRPr="00692F2C" w:rsidRDefault="00467876" w:rsidP="00467876">
      <w:pPr>
        <w:spacing w:before="120" w:after="120"/>
        <w:ind w:firstLine="720"/>
        <w:jc w:val="both"/>
        <w:rPr>
          <w:sz w:val="28"/>
          <w:szCs w:val="28"/>
        </w:rPr>
      </w:pPr>
      <w:r w:rsidRPr="00692F2C">
        <w:rPr>
          <w:sz w:val="28"/>
          <w:szCs w:val="28"/>
        </w:rPr>
        <w:t>- Triển khai xây dựng kế hoạch cải cách hành chính của địa phương hàng năm.</w:t>
      </w:r>
    </w:p>
    <w:p w:rsidR="00467876" w:rsidRPr="00692F2C" w:rsidRDefault="00467876" w:rsidP="00467876">
      <w:pPr>
        <w:spacing w:before="120" w:after="120"/>
        <w:ind w:firstLine="720"/>
        <w:jc w:val="both"/>
        <w:rPr>
          <w:sz w:val="28"/>
          <w:szCs w:val="28"/>
        </w:rPr>
      </w:pPr>
      <w:r w:rsidRPr="00692F2C">
        <w:rPr>
          <w:sz w:val="28"/>
          <w:szCs w:val="28"/>
        </w:rPr>
        <w:t>- Tăng cường công tác thông tin, tuyên truyền về cải cách hành chính, phổ biến Chương trình tổng thể cải cách hành chính và kế hoạch cải cách hành chính của tỉnh, huyện.</w:t>
      </w:r>
    </w:p>
    <w:p w:rsidR="00467876" w:rsidRPr="00692F2C" w:rsidRDefault="00467876" w:rsidP="00467876">
      <w:pPr>
        <w:spacing w:before="120" w:after="120"/>
        <w:ind w:firstLine="720"/>
        <w:jc w:val="both"/>
        <w:rPr>
          <w:sz w:val="28"/>
          <w:szCs w:val="28"/>
        </w:rPr>
      </w:pPr>
      <w:r w:rsidRPr="00692F2C">
        <w:rPr>
          <w:sz w:val="28"/>
          <w:szCs w:val="28"/>
        </w:rPr>
        <w:t>- Triển khai việc đánh giá công tác cải cách hành chính, khảo sát lấy ý kiến về mức độ hài lòng trong thực hiện cơ chế một cửa của cá nhân, tổ chức, doanh nghiệp trên địa bàn xã.</w:t>
      </w:r>
    </w:p>
    <w:p w:rsidR="00467876" w:rsidRPr="00692F2C" w:rsidRDefault="00467876" w:rsidP="00467876">
      <w:pPr>
        <w:spacing w:before="120" w:after="120"/>
        <w:ind w:firstLine="720"/>
        <w:jc w:val="both"/>
        <w:rPr>
          <w:sz w:val="28"/>
          <w:szCs w:val="28"/>
        </w:rPr>
      </w:pPr>
      <w:r w:rsidRPr="00692F2C">
        <w:rPr>
          <w:sz w:val="28"/>
          <w:szCs w:val="28"/>
        </w:rPr>
        <w:t>- Tổ chức kiển tra, đôn đốc kịp thời việc thực hiện các chủ trương, biện pháp về cải cách hành chính nhằm nâng cao nhận thức, ý thức chấp hành kỷ cương, kỷ luật của cán bộ, công chức trong cơ quan.</w:t>
      </w:r>
    </w:p>
    <w:p w:rsidR="00467876" w:rsidRPr="00692F2C" w:rsidRDefault="00467876" w:rsidP="00467876">
      <w:pPr>
        <w:spacing w:before="120" w:after="120"/>
        <w:ind w:firstLine="720"/>
        <w:jc w:val="both"/>
        <w:rPr>
          <w:sz w:val="28"/>
          <w:szCs w:val="28"/>
        </w:rPr>
      </w:pPr>
      <w:r w:rsidRPr="00692F2C">
        <w:rPr>
          <w:sz w:val="28"/>
          <w:szCs w:val="28"/>
        </w:rPr>
        <w:t>- Tăng cường và thực hiện tốt công tác kiểm tra, giám sát việc thực hiện công tác cải cách hành chính trên địa bàn xã, kịp thời rút ra kinh nghiệm chỉ đạo, điều hành khắc phục những tồn tại, hạn chế.</w:t>
      </w:r>
    </w:p>
    <w:p w:rsidR="00467876" w:rsidRPr="00692F2C" w:rsidRDefault="00467876" w:rsidP="00467876">
      <w:pPr>
        <w:pStyle w:val="Footer"/>
        <w:widowControl w:val="0"/>
        <w:tabs>
          <w:tab w:val="clear" w:pos="4320"/>
        </w:tabs>
        <w:spacing w:line="276" w:lineRule="auto"/>
        <w:ind w:firstLine="680"/>
        <w:jc w:val="both"/>
        <w:rPr>
          <w:rFonts w:ascii="Times New Roman" w:hAnsi="Times New Roman" w:cs="Times New Roman"/>
          <w:b/>
          <w:bCs/>
          <w:color w:val="000000"/>
          <w:lang w:val="nb-NO"/>
        </w:rPr>
      </w:pPr>
      <w:r w:rsidRPr="00692F2C">
        <w:rPr>
          <w:rFonts w:ascii="Times New Roman" w:hAnsi="Times New Roman" w:cs="Times New Roman"/>
          <w:b/>
          <w:bCs/>
          <w:color w:val="000000"/>
          <w:lang w:val="nb-NO"/>
        </w:rPr>
        <w:t>III. TỔ CHỨC THỰC HIỆN</w:t>
      </w:r>
    </w:p>
    <w:p w:rsidR="00467876" w:rsidRPr="00692F2C" w:rsidRDefault="00467876" w:rsidP="00467876">
      <w:pPr>
        <w:spacing w:before="120" w:after="120"/>
        <w:ind w:firstLine="720"/>
        <w:jc w:val="both"/>
        <w:rPr>
          <w:sz w:val="28"/>
          <w:szCs w:val="28"/>
        </w:rPr>
      </w:pPr>
      <w:r w:rsidRPr="00692F2C">
        <w:rPr>
          <w:b/>
          <w:sz w:val="28"/>
          <w:szCs w:val="28"/>
        </w:rPr>
        <w:t>1.</w:t>
      </w:r>
      <w:r w:rsidRPr="00692F2C">
        <w:rPr>
          <w:sz w:val="28"/>
          <w:szCs w:val="28"/>
        </w:rPr>
        <w:t xml:space="preserve"> </w:t>
      </w:r>
      <w:r>
        <w:rPr>
          <w:sz w:val="28"/>
          <w:szCs w:val="28"/>
        </w:rPr>
        <w:t>Bộ phận Văn phòng - Thống kê</w:t>
      </w:r>
      <w:r w:rsidRPr="00692F2C">
        <w:rPr>
          <w:sz w:val="28"/>
          <w:szCs w:val="28"/>
        </w:rPr>
        <w:t xml:space="preserve"> chủ động tham mưu, có trách nhiệm tổng hợp tình hình để tham mưu cho UBND xã tổ chức sơ kết, tổng kết định kỳ </w:t>
      </w:r>
      <w:r w:rsidRPr="00692F2C">
        <w:rPr>
          <w:sz w:val="28"/>
          <w:szCs w:val="28"/>
        </w:rPr>
        <w:lastRenderedPageBreak/>
        <w:t xml:space="preserve">nhằm đánh giá những việc đã làm được, chưa làm được, rút ra những kinh nghiệm, giải pháp đem lại hiệu quả cao trong công tác cải cách hành chính. </w:t>
      </w:r>
    </w:p>
    <w:p w:rsidR="00467876" w:rsidRPr="00692F2C" w:rsidRDefault="00467876" w:rsidP="00467876">
      <w:pPr>
        <w:spacing w:before="120" w:after="120"/>
        <w:ind w:firstLine="720"/>
        <w:jc w:val="both"/>
        <w:rPr>
          <w:sz w:val="28"/>
          <w:szCs w:val="28"/>
        </w:rPr>
      </w:pPr>
      <w:r w:rsidRPr="00692F2C">
        <w:rPr>
          <w:b/>
          <w:sz w:val="28"/>
          <w:szCs w:val="28"/>
        </w:rPr>
        <w:t>2.</w:t>
      </w:r>
      <w:r w:rsidRPr="00692F2C">
        <w:rPr>
          <w:sz w:val="28"/>
          <w:szCs w:val="28"/>
        </w:rPr>
        <w:t xml:space="preserve"> Bộ phận tiếp nhận và trả kết quả </w:t>
      </w:r>
      <w:r w:rsidR="004771A2">
        <w:rPr>
          <w:sz w:val="28"/>
          <w:szCs w:val="28"/>
        </w:rPr>
        <w:t xml:space="preserve">hiện đại </w:t>
      </w:r>
      <w:r w:rsidRPr="00692F2C">
        <w:rPr>
          <w:sz w:val="28"/>
          <w:szCs w:val="28"/>
        </w:rPr>
        <w:t xml:space="preserve">phối hợp với các ban ngành chuyên môn liên quan trong việc tiếp nhận, giải quyết các thủ tục hành chính, trả hồ sơ đúng hạn cho tổ chức, công dân theo quy định của pháp luật. </w:t>
      </w:r>
    </w:p>
    <w:p w:rsidR="00467876" w:rsidRPr="00692F2C" w:rsidRDefault="00467876" w:rsidP="00467876">
      <w:pPr>
        <w:spacing w:before="120" w:after="120"/>
        <w:ind w:firstLine="720"/>
        <w:jc w:val="both"/>
        <w:rPr>
          <w:sz w:val="28"/>
          <w:szCs w:val="28"/>
        </w:rPr>
      </w:pPr>
      <w:r w:rsidRPr="00692F2C">
        <w:rPr>
          <w:b/>
          <w:sz w:val="28"/>
          <w:szCs w:val="28"/>
        </w:rPr>
        <w:t>3.</w:t>
      </w:r>
      <w:r w:rsidRPr="00692F2C">
        <w:rPr>
          <w:sz w:val="28"/>
          <w:szCs w:val="28"/>
        </w:rPr>
        <w:t xml:space="preserve"> Ban Tư pháp t</w:t>
      </w:r>
      <w:r w:rsidRPr="00692F2C">
        <w:rPr>
          <w:sz w:val="28"/>
          <w:szCs w:val="28"/>
          <w:lang w:val="vi-VN"/>
        </w:rPr>
        <w:t xml:space="preserve">hực hiện </w:t>
      </w:r>
      <w:r w:rsidRPr="00692F2C">
        <w:rPr>
          <w:sz w:val="28"/>
          <w:szCs w:val="28"/>
        </w:rPr>
        <w:t xml:space="preserve">các </w:t>
      </w:r>
      <w:r w:rsidRPr="00692F2C">
        <w:rPr>
          <w:sz w:val="28"/>
          <w:szCs w:val="28"/>
          <w:lang w:val="vi-VN"/>
        </w:rPr>
        <w:t xml:space="preserve">nội dung về cải cách TTHC; kiểm soát chặt chẽ việc ban hành và thực thi TTHC; </w:t>
      </w:r>
      <w:r w:rsidRPr="00692F2C">
        <w:rPr>
          <w:sz w:val="28"/>
          <w:szCs w:val="28"/>
        </w:rPr>
        <w:t xml:space="preserve">kiểm tra, </w:t>
      </w:r>
      <w:r w:rsidRPr="00692F2C">
        <w:rPr>
          <w:sz w:val="28"/>
          <w:szCs w:val="28"/>
          <w:lang w:val="vi-VN"/>
        </w:rPr>
        <w:t>rà soát đơn giản hóa các TTHC</w:t>
      </w:r>
      <w:r w:rsidRPr="00692F2C">
        <w:rPr>
          <w:sz w:val="28"/>
          <w:szCs w:val="28"/>
        </w:rPr>
        <w:t xml:space="preserve">; tham mưu, theo dõi, tổng hợp việc </w:t>
      </w:r>
      <w:r w:rsidRPr="00692F2C">
        <w:rPr>
          <w:sz w:val="28"/>
          <w:szCs w:val="28"/>
          <w:lang w:val="vi-VN"/>
        </w:rPr>
        <w:t>triển khai thực hiện các nội dung về cải cách thể chế; đổi mới, nâng cao hiệu quả công tác xây dựng, ban hành văn bản quy phạm pháp luật</w:t>
      </w:r>
      <w:r w:rsidRPr="00692F2C">
        <w:rPr>
          <w:sz w:val="28"/>
          <w:szCs w:val="28"/>
        </w:rPr>
        <w:t>.</w:t>
      </w:r>
    </w:p>
    <w:p w:rsidR="00467876" w:rsidRPr="00692F2C" w:rsidRDefault="00467876" w:rsidP="00467876">
      <w:pPr>
        <w:spacing w:before="120" w:after="120"/>
        <w:ind w:firstLine="720"/>
        <w:jc w:val="both"/>
        <w:rPr>
          <w:sz w:val="28"/>
          <w:szCs w:val="28"/>
        </w:rPr>
      </w:pPr>
      <w:r w:rsidRPr="00692F2C">
        <w:rPr>
          <w:b/>
          <w:sz w:val="28"/>
          <w:szCs w:val="28"/>
        </w:rPr>
        <w:t>4.</w:t>
      </w:r>
      <w:r w:rsidRPr="00692F2C">
        <w:rPr>
          <w:sz w:val="28"/>
          <w:szCs w:val="28"/>
        </w:rPr>
        <w:t xml:space="preserve"> Ban Tài chính kế toán có trách nhiệm</w:t>
      </w:r>
      <w:r w:rsidRPr="00692F2C">
        <w:rPr>
          <w:sz w:val="28"/>
          <w:szCs w:val="28"/>
          <w:lang w:val="vi-VN"/>
        </w:rPr>
        <w:t xml:space="preserve"> tham mưu thực hiện các nội dung về công tác cải cách tài chín</w:t>
      </w:r>
      <w:r w:rsidRPr="00692F2C">
        <w:rPr>
          <w:sz w:val="28"/>
          <w:szCs w:val="28"/>
        </w:rPr>
        <w:t xml:space="preserve">h </w:t>
      </w:r>
      <w:r w:rsidRPr="00692F2C">
        <w:rPr>
          <w:sz w:val="28"/>
          <w:szCs w:val="28"/>
          <w:lang w:val="vi-VN"/>
        </w:rPr>
        <w:t>công; có trách nhiệm trong việc lập dự toán ngân sách, quản lý, sử dụng và quyết toán kinh phí thực hiện các nhiệ</w:t>
      </w:r>
      <w:r w:rsidRPr="00692F2C">
        <w:rPr>
          <w:sz w:val="28"/>
          <w:szCs w:val="28"/>
        </w:rPr>
        <w:t xml:space="preserve">m </w:t>
      </w:r>
      <w:r w:rsidRPr="00692F2C">
        <w:rPr>
          <w:sz w:val="28"/>
          <w:szCs w:val="28"/>
          <w:lang w:val="vi-VN"/>
        </w:rPr>
        <w:t>vụ CCHC hằng năm đảm bảo theo quy định.</w:t>
      </w:r>
    </w:p>
    <w:p w:rsidR="00467876" w:rsidRPr="00692F2C" w:rsidRDefault="00467876" w:rsidP="00467876">
      <w:pPr>
        <w:spacing w:before="120" w:after="120"/>
        <w:ind w:firstLine="720"/>
        <w:jc w:val="both"/>
        <w:rPr>
          <w:sz w:val="28"/>
          <w:szCs w:val="28"/>
        </w:rPr>
      </w:pPr>
      <w:r w:rsidRPr="00692F2C">
        <w:rPr>
          <w:b/>
          <w:sz w:val="28"/>
          <w:szCs w:val="28"/>
        </w:rPr>
        <w:t>5.</w:t>
      </w:r>
      <w:r w:rsidRPr="00692F2C">
        <w:rPr>
          <w:sz w:val="28"/>
          <w:szCs w:val="28"/>
        </w:rPr>
        <w:t xml:space="preserve"> Các cán bộ, công chức t</w:t>
      </w:r>
      <w:r w:rsidRPr="00692F2C">
        <w:rPr>
          <w:sz w:val="28"/>
          <w:szCs w:val="28"/>
          <w:lang w:val="vi-VN"/>
        </w:rPr>
        <w:t xml:space="preserve">hực hiện </w:t>
      </w:r>
      <w:r w:rsidRPr="00692F2C">
        <w:rPr>
          <w:sz w:val="28"/>
          <w:szCs w:val="28"/>
        </w:rPr>
        <w:t xml:space="preserve">tốt, có hiệu quả các </w:t>
      </w:r>
      <w:r w:rsidRPr="00692F2C">
        <w:rPr>
          <w:sz w:val="28"/>
          <w:szCs w:val="28"/>
          <w:lang w:val="vi-VN"/>
        </w:rPr>
        <w:t xml:space="preserve">nội dung về cải cách </w:t>
      </w:r>
      <w:r w:rsidRPr="00692F2C">
        <w:rPr>
          <w:sz w:val="28"/>
          <w:szCs w:val="28"/>
        </w:rPr>
        <w:t>hành chính, nhằm nâng cao chất lượng phục vụ cá nhân, tổ chức trên địa bàn xã.</w:t>
      </w:r>
    </w:p>
    <w:p w:rsidR="00467876" w:rsidRPr="00692F2C" w:rsidRDefault="00467876" w:rsidP="00467876">
      <w:pPr>
        <w:spacing w:before="120" w:after="120"/>
        <w:ind w:firstLine="720"/>
        <w:jc w:val="both"/>
        <w:rPr>
          <w:sz w:val="28"/>
          <w:szCs w:val="28"/>
        </w:rPr>
      </w:pPr>
      <w:r w:rsidRPr="00692F2C">
        <w:rPr>
          <w:b/>
          <w:sz w:val="28"/>
          <w:szCs w:val="28"/>
        </w:rPr>
        <w:t>6.</w:t>
      </w:r>
      <w:r w:rsidRPr="00692F2C">
        <w:rPr>
          <w:sz w:val="28"/>
          <w:szCs w:val="28"/>
        </w:rPr>
        <w:t xml:space="preserve"> Mặt trận và các đoàn thể phối hợp với đài truyền thanh, các ban ngành chuyên môn tăng cường tuyên truyền, vận động sâu rộng trong nhân dân, để nhân dân hiểu rõ về hoạt động cải cách hành chính, trách nhiệm và quyền lợi công dân, tổ chức trong việc giao dịch hành chính, đồng thời có điều kiện tham gia giám sát, góp phần nâng cao hoạt động của cơ quan hành chính tại địa phương.</w:t>
      </w:r>
    </w:p>
    <w:p w:rsidR="00467876" w:rsidRPr="00692F2C" w:rsidRDefault="00467876" w:rsidP="00467876">
      <w:pPr>
        <w:spacing w:before="120" w:after="120"/>
        <w:ind w:firstLine="603"/>
        <w:jc w:val="both"/>
        <w:rPr>
          <w:b/>
          <w:i/>
          <w:sz w:val="28"/>
          <w:szCs w:val="28"/>
        </w:rPr>
      </w:pPr>
      <w:r w:rsidRPr="00692F2C">
        <w:rPr>
          <w:b/>
          <w:i/>
          <w:sz w:val="28"/>
          <w:szCs w:val="28"/>
        </w:rPr>
        <w:t>Trên đây là kế hoạch triển khai thực hiện công tác cải cách hành chính năm 20</w:t>
      </w:r>
      <w:r w:rsidR="004771A2">
        <w:rPr>
          <w:b/>
          <w:i/>
          <w:sz w:val="28"/>
          <w:szCs w:val="28"/>
        </w:rPr>
        <w:t>20</w:t>
      </w:r>
      <w:r>
        <w:rPr>
          <w:b/>
          <w:i/>
          <w:sz w:val="28"/>
          <w:szCs w:val="28"/>
        </w:rPr>
        <w:t xml:space="preserve"> </w:t>
      </w:r>
      <w:r w:rsidRPr="00692F2C">
        <w:rPr>
          <w:b/>
          <w:i/>
          <w:sz w:val="28"/>
          <w:szCs w:val="28"/>
        </w:rPr>
        <w:t>của UBND xã, đề nghị các đơn vị, ban ngành, đoàn thể, cá nhân liên quan triển khai thực hiện nghiêm túc./.</w:t>
      </w:r>
    </w:p>
    <w:p w:rsidR="00467876" w:rsidRPr="00692F2C" w:rsidRDefault="00467876" w:rsidP="00467876">
      <w:pPr>
        <w:spacing w:before="120" w:after="120"/>
        <w:ind w:firstLine="603"/>
        <w:jc w:val="both"/>
        <w:rPr>
          <w:b/>
          <w:i/>
          <w:sz w:val="28"/>
          <w:szCs w:val="28"/>
        </w:rPr>
      </w:pPr>
    </w:p>
    <w:p w:rsidR="00467876" w:rsidRPr="00692F2C" w:rsidRDefault="00467876" w:rsidP="00467876">
      <w:pPr>
        <w:rPr>
          <w:b/>
          <w:sz w:val="28"/>
          <w:szCs w:val="28"/>
        </w:rPr>
      </w:pPr>
      <w:r w:rsidRPr="00692F2C">
        <w:rPr>
          <w:b/>
          <w:i/>
          <w:sz w:val="24"/>
          <w:szCs w:val="24"/>
        </w:rPr>
        <w:t>Nơi nhận:</w:t>
      </w:r>
      <w:r w:rsidRPr="00692F2C">
        <w:rPr>
          <w:b/>
          <w:i/>
          <w:sz w:val="24"/>
          <w:szCs w:val="24"/>
        </w:rPr>
        <w:tab/>
      </w:r>
      <w:r w:rsidRPr="00692F2C">
        <w:rPr>
          <w:sz w:val="28"/>
          <w:szCs w:val="28"/>
        </w:rPr>
        <w:tab/>
      </w:r>
      <w:r w:rsidRPr="00692F2C">
        <w:rPr>
          <w:sz w:val="28"/>
          <w:szCs w:val="28"/>
        </w:rPr>
        <w:tab/>
      </w:r>
      <w:r w:rsidRPr="00692F2C">
        <w:rPr>
          <w:sz w:val="28"/>
          <w:szCs w:val="28"/>
        </w:rPr>
        <w:tab/>
      </w:r>
      <w:r w:rsidRPr="00692F2C">
        <w:rPr>
          <w:sz w:val="28"/>
          <w:szCs w:val="28"/>
        </w:rPr>
        <w:tab/>
      </w:r>
      <w:r w:rsidRPr="00692F2C">
        <w:rPr>
          <w:sz w:val="28"/>
          <w:szCs w:val="28"/>
        </w:rPr>
        <w:tab/>
      </w:r>
      <w:r>
        <w:rPr>
          <w:sz w:val="28"/>
          <w:szCs w:val="28"/>
        </w:rPr>
        <w:t xml:space="preserve">    </w:t>
      </w:r>
      <w:r w:rsidRPr="00692F2C">
        <w:rPr>
          <w:b/>
          <w:sz w:val="28"/>
          <w:szCs w:val="28"/>
        </w:rPr>
        <w:t>TM. ỦY B</w:t>
      </w:r>
      <w:bookmarkStart w:id="0" w:name="_GoBack"/>
      <w:bookmarkEnd w:id="0"/>
      <w:r w:rsidRPr="00692F2C">
        <w:rPr>
          <w:b/>
          <w:sz w:val="28"/>
          <w:szCs w:val="28"/>
        </w:rPr>
        <w:t>AN NHÂN DÂN</w:t>
      </w:r>
    </w:p>
    <w:p w:rsidR="00467876" w:rsidRPr="00692F2C" w:rsidRDefault="00467876" w:rsidP="00467876">
      <w:pPr>
        <w:rPr>
          <w:b/>
          <w:sz w:val="22"/>
          <w:szCs w:val="22"/>
        </w:rPr>
      </w:pPr>
      <w:r w:rsidRPr="00692F2C">
        <w:rPr>
          <w:sz w:val="22"/>
          <w:szCs w:val="22"/>
        </w:rPr>
        <w:t>- Phòng Nội Vụ huyện;</w:t>
      </w:r>
      <w:r w:rsidRPr="00692F2C">
        <w:rPr>
          <w:sz w:val="22"/>
          <w:szCs w:val="22"/>
        </w:rPr>
        <w:tab/>
      </w:r>
      <w:r w:rsidRPr="00692F2C">
        <w:rPr>
          <w:sz w:val="22"/>
          <w:szCs w:val="22"/>
        </w:rPr>
        <w:tab/>
      </w:r>
      <w:r w:rsidRPr="00692F2C">
        <w:rPr>
          <w:sz w:val="22"/>
          <w:szCs w:val="22"/>
        </w:rPr>
        <w:tab/>
      </w:r>
      <w:r w:rsidRPr="00692F2C">
        <w:rPr>
          <w:sz w:val="22"/>
          <w:szCs w:val="22"/>
        </w:rPr>
        <w:tab/>
      </w:r>
      <w:r w:rsidRPr="00692F2C">
        <w:rPr>
          <w:sz w:val="22"/>
          <w:szCs w:val="22"/>
        </w:rPr>
        <w:tab/>
        <w:t xml:space="preserve">  </w:t>
      </w:r>
      <w:r>
        <w:rPr>
          <w:sz w:val="22"/>
          <w:szCs w:val="22"/>
        </w:rPr>
        <w:t xml:space="preserve">                  </w:t>
      </w:r>
      <w:r w:rsidRPr="00692F2C">
        <w:rPr>
          <w:b/>
          <w:sz w:val="28"/>
          <w:szCs w:val="28"/>
        </w:rPr>
        <w:t>CHỦ TỊCH</w:t>
      </w:r>
    </w:p>
    <w:p w:rsidR="00467876" w:rsidRPr="00692F2C" w:rsidRDefault="00467876" w:rsidP="00467876">
      <w:pPr>
        <w:jc w:val="both"/>
        <w:rPr>
          <w:b/>
          <w:sz w:val="22"/>
          <w:szCs w:val="22"/>
        </w:rPr>
      </w:pPr>
      <w:r w:rsidRPr="00692F2C">
        <w:rPr>
          <w:b/>
          <w:sz w:val="22"/>
          <w:szCs w:val="22"/>
        </w:rPr>
        <w:t xml:space="preserve">- </w:t>
      </w:r>
      <w:r w:rsidRPr="00692F2C">
        <w:rPr>
          <w:sz w:val="22"/>
          <w:szCs w:val="22"/>
        </w:rPr>
        <w:t>TV. Đảng Ủy xã;</w:t>
      </w:r>
    </w:p>
    <w:p w:rsidR="00467876" w:rsidRPr="00692F2C" w:rsidRDefault="00467876" w:rsidP="00467876">
      <w:pPr>
        <w:jc w:val="both"/>
        <w:rPr>
          <w:b/>
          <w:sz w:val="22"/>
          <w:szCs w:val="22"/>
        </w:rPr>
      </w:pPr>
      <w:r w:rsidRPr="00692F2C">
        <w:rPr>
          <w:b/>
          <w:sz w:val="22"/>
          <w:szCs w:val="22"/>
        </w:rPr>
        <w:t xml:space="preserve">- </w:t>
      </w:r>
      <w:r w:rsidRPr="00692F2C">
        <w:rPr>
          <w:sz w:val="22"/>
          <w:szCs w:val="22"/>
        </w:rPr>
        <w:t>TT. HĐND, UBND xã;</w:t>
      </w:r>
      <w:r w:rsidRPr="00692F2C">
        <w:rPr>
          <w:sz w:val="22"/>
          <w:szCs w:val="22"/>
        </w:rPr>
        <w:tab/>
      </w:r>
      <w:r w:rsidRPr="00692F2C">
        <w:rPr>
          <w:sz w:val="22"/>
          <w:szCs w:val="22"/>
        </w:rPr>
        <w:tab/>
      </w:r>
      <w:r w:rsidRPr="00692F2C">
        <w:rPr>
          <w:sz w:val="22"/>
          <w:szCs w:val="22"/>
        </w:rPr>
        <w:tab/>
      </w:r>
      <w:r w:rsidRPr="00692F2C">
        <w:rPr>
          <w:sz w:val="22"/>
          <w:szCs w:val="22"/>
        </w:rPr>
        <w:tab/>
      </w:r>
      <w:r w:rsidRPr="00692F2C">
        <w:rPr>
          <w:sz w:val="22"/>
          <w:szCs w:val="22"/>
        </w:rPr>
        <w:tab/>
      </w:r>
    </w:p>
    <w:p w:rsidR="00467876" w:rsidRPr="00692F2C" w:rsidRDefault="00467876" w:rsidP="00467876">
      <w:pPr>
        <w:jc w:val="both"/>
        <w:rPr>
          <w:sz w:val="22"/>
          <w:szCs w:val="22"/>
        </w:rPr>
      </w:pPr>
      <w:r w:rsidRPr="00692F2C">
        <w:rPr>
          <w:b/>
          <w:sz w:val="22"/>
          <w:szCs w:val="22"/>
        </w:rPr>
        <w:t xml:space="preserve">- </w:t>
      </w:r>
      <w:r w:rsidRPr="00692F2C">
        <w:rPr>
          <w:sz w:val="22"/>
          <w:szCs w:val="22"/>
        </w:rPr>
        <w:t>Các</w:t>
      </w:r>
      <w:r w:rsidRPr="00692F2C">
        <w:rPr>
          <w:b/>
          <w:sz w:val="22"/>
          <w:szCs w:val="22"/>
        </w:rPr>
        <w:t xml:space="preserve"> </w:t>
      </w:r>
      <w:r w:rsidRPr="00692F2C">
        <w:rPr>
          <w:sz w:val="22"/>
          <w:szCs w:val="22"/>
        </w:rPr>
        <w:t>ban ngành, đoàn thể xã;</w:t>
      </w:r>
    </w:p>
    <w:p w:rsidR="00467876" w:rsidRPr="00692F2C" w:rsidRDefault="00467876" w:rsidP="00467876">
      <w:pPr>
        <w:jc w:val="both"/>
        <w:rPr>
          <w:sz w:val="22"/>
          <w:szCs w:val="22"/>
        </w:rPr>
      </w:pPr>
      <w:r w:rsidRPr="00692F2C">
        <w:rPr>
          <w:sz w:val="22"/>
          <w:szCs w:val="22"/>
        </w:rPr>
        <w:t>- Lưu: VT.</w:t>
      </w:r>
    </w:p>
    <w:p w:rsidR="00467876" w:rsidRPr="00692F2C" w:rsidRDefault="00467876" w:rsidP="00467876">
      <w:pPr>
        <w:jc w:val="both"/>
        <w:rPr>
          <w:b/>
          <w:sz w:val="22"/>
          <w:szCs w:val="22"/>
        </w:rPr>
      </w:pPr>
    </w:p>
    <w:p w:rsidR="00467876" w:rsidRPr="00692F2C" w:rsidRDefault="00467876" w:rsidP="00467876">
      <w:pPr>
        <w:rPr>
          <w:sz w:val="28"/>
          <w:szCs w:val="28"/>
        </w:rPr>
      </w:pPr>
    </w:p>
    <w:p w:rsidR="00467876" w:rsidRPr="00692F2C" w:rsidRDefault="00467876" w:rsidP="00467876">
      <w:pPr>
        <w:ind w:left="4320" w:firstLine="720"/>
        <w:rPr>
          <w:b/>
          <w:sz w:val="28"/>
          <w:szCs w:val="28"/>
        </w:rPr>
      </w:pPr>
      <w:r w:rsidRPr="00692F2C">
        <w:rPr>
          <w:b/>
          <w:sz w:val="28"/>
          <w:szCs w:val="28"/>
        </w:rPr>
        <w:t xml:space="preserve">          Đào Trọng Thành</w:t>
      </w:r>
    </w:p>
    <w:p w:rsidR="00467876" w:rsidRDefault="00467876" w:rsidP="00341F62">
      <w:pPr>
        <w:pStyle w:val="BodyText2"/>
        <w:widowControl w:val="0"/>
        <w:spacing w:before="0" w:after="0" w:line="276" w:lineRule="auto"/>
        <w:ind w:firstLine="680"/>
        <w:rPr>
          <w:rFonts w:ascii="Times New Roman" w:hAnsi="Times New Roman" w:cs="Times New Roman"/>
          <w:b/>
          <w:bCs/>
          <w:lang w:val="nb-NO"/>
        </w:rPr>
      </w:pPr>
    </w:p>
    <w:p w:rsidR="00554783" w:rsidRDefault="00554783" w:rsidP="00341F62">
      <w:pPr>
        <w:widowControl w:val="0"/>
      </w:pPr>
    </w:p>
    <w:p w:rsidR="00554783" w:rsidRDefault="00554783" w:rsidP="00341F62">
      <w:pPr>
        <w:widowControl w:val="0"/>
        <w:sectPr w:rsidR="00554783" w:rsidSect="00B17413">
          <w:footerReference w:type="default" r:id="rId8"/>
          <w:pgSz w:w="11907" w:h="16840" w:code="9"/>
          <w:pgMar w:top="1134" w:right="1134" w:bottom="1134" w:left="1701" w:header="624" w:footer="510" w:gutter="0"/>
          <w:cols w:space="720"/>
          <w:titlePg/>
          <w:docGrid w:linePitch="360"/>
        </w:sectPr>
      </w:pPr>
    </w:p>
    <w:p w:rsidR="00554783" w:rsidRDefault="00554783" w:rsidP="00A70847">
      <w:pPr>
        <w:widowControl w:val="0"/>
        <w:jc w:val="center"/>
      </w:pPr>
    </w:p>
    <w:sectPr w:rsidR="00554783" w:rsidSect="00F736E0">
      <w:pgSz w:w="16840" w:h="11907" w:orient="landscape" w:code="9"/>
      <w:pgMar w:top="1134" w:right="1134" w:bottom="1134" w:left="1134" w:header="62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9F" w:rsidRDefault="00F0739F" w:rsidP="008F3CEF">
      <w:pPr>
        <w:pStyle w:val="BodyTextIndent3"/>
      </w:pPr>
      <w:r>
        <w:separator/>
      </w:r>
    </w:p>
  </w:endnote>
  <w:endnote w:type="continuationSeparator" w:id="0">
    <w:p w:rsidR="00F0739F" w:rsidRDefault="00F0739F" w:rsidP="008F3CEF">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76" w:rsidRDefault="00467876" w:rsidP="00B174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847">
      <w:rPr>
        <w:rStyle w:val="PageNumber"/>
        <w:noProof/>
      </w:rPr>
      <w:t>2</w:t>
    </w:r>
    <w:r>
      <w:rPr>
        <w:rStyle w:val="PageNumber"/>
      </w:rPr>
      <w:fldChar w:fldCharType="end"/>
    </w:r>
  </w:p>
  <w:p w:rsidR="00467876" w:rsidRDefault="00467876" w:rsidP="00B17413">
    <w:pPr>
      <w:pStyle w:val="Footer"/>
      <w:ind w:right="360"/>
      <w:jc w:val="right"/>
    </w:pPr>
  </w:p>
  <w:p w:rsidR="00467876" w:rsidRDefault="00467876" w:rsidP="00406E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9F" w:rsidRDefault="00F0739F" w:rsidP="008F3CEF">
      <w:pPr>
        <w:pStyle w:val="BodyTextIndent3"/>
      </w:pPr>
      <w:r>
        <w:separator/>
      </w:r>
    </w:p>
  </w:footnote>
  <w:footnote w:type="continuationSeparator" w:id="0">
    <w:p w:rsidR="00F0739F" w:rsidRDefault="00F0739F" w:rsidP="008F3CEF">
      <w:pPr>
        <w:pStyle w:val="BodyTextIndent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D4F16"/>
    <w:multiLevelType w:val="hybridMultilevel"/>
    <w:tmpl w:val="E12C07A6"/>
    <w:lvl w:ilvl="0" w:tplc="AA7248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1094C9C"/>
    <w:multiLevelType w:val="singleLevel"/>
    <w:tmpl w:val="7B2EF450"/>
    <w:lvl w:ilvl="0">
      <w:numFmt w:val="bullet"/>
      <w:lvlText w:val="-"/>
      <w:lvlJc w:val="left"/>
      <w:pPr>
        <w:tabs>
          <w:tab w:val="num" w:pos="-491"/>
        </w:tabs>
        <w:ind w:left="-491" w:hanging="360"/>
      </w:pPr>
      <w:rPr>
        <w:rFonts w:ascii="Times New Roman" w:hAnsi="Times New Roman" w:cs="Times New Roman" w:hint="default"/>
      </w:rPr>
    </w:lvl>
  </w:abstractNum>
  <w:abstractNum w:abstractNumId="3">
    <w:nsid w:val="1227132B"/>
    <w:multiLevelType w:val="hybridMultilevel"/>
    <w:tmpl w:val="B20876F4"/>
    <w:lvl w:ilvl="0" w:tplc="1B528228">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4A0C3E"/>
    <w:multiLevelType w:val="hybridMultilevel"/>
    <w:tmpl w:val="C0925786"/>
    <w:lvl w:ilvl="0" w:tplc="7DD0287E">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1B872ED1"/>
    <w:multiLevelType w:val="hybridMultilevel"/>
    <w:tmpl w:val="BC4E96C2"/>
    <w:lvl w:ilvl="0" w:tplc="FB1C2D42">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6">
    <w:nsid w:val="28602D14"/>
    <w:multiLevelType w:val="hybridMultilevel"/>
    <w:tmpl w:val="9A0C36C8"/>
    <w:lvl w:ilvl="0" w:tplc="70D4101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7">
    <w:nsid w:val="38B81F62"/>
    <w:multiLevelType w:val="hybridMultilevel"/>
    <w:tmpl w:val="EBA25406"/>
    <w:lvl w:ilvl="0" w:tplc="2BE413C0">
      <w:start w:val="2"/>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8">
    <w:nsid w:val="456F7E11"/>
    <w:multiLevelType w:val="hybridMultilevel"/>
    <w:tmpl w:val="0D609CA0"/>
    <w:lvl w:ilvl="0" w:tplc="6872737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DE17272"/>
    <w:multiLevelType w:val="hybridMultilevel"/>
    <w:tmpl w:val="7F183E08"/>
    <w:lvl w:ilvl="0" w:tplc="42D0742E">
      <w:start w:val="2"/>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0">
    <w:nsid w:val="553A5C21"/>
    <w:multiLevelType w:val="singleLevel"/>
    <w:tmpl w:val="5D8895AA"/>
    <w:lvl w:ilvl="0">
      <w:numFmt w:val="bullet"/>
      <w:lvlText w:val="-"/>
      <w:lvlJc w:val="left"/>
      <w:pPr>
        <w:tabs>
          <w:tab w:val="num" w:pos="-540"/>
        </w:tabs>
        <w:ind w:left="-540" w:hanging="360"/>
      </w:pPr>
      <w:rPr>
        <w:rFonts w:ascii="Times New Roman" w:hAnsi="Times New Roman" w:cs="Times New Roman" w:hint="default"/>
      </w:rPr>
    </w:lvl>
  </w:abstractNum>
  <w:abstractNum w:abstractNumId="11">
    <w:nsid w:val="64027AF5"/>
    <w:multiLevelType w:val="hybridMultilevel"/>
    <w:tmpl w:val="B33CB394"/>
    <w:lvl w:ilvl="0" w:tplc="270087D2">
      <w:start w:val="1"/>
      <w:numFmt w:val="decimal"/>
      <w:lvlText w:val="%1."/>
      <w:lvlJc w:val="left"/>
      <w:pPr>
        <w:tabs>
          <w:tab w:val="num" w:pos="927"/>
        </w:tabs>
        <w:ind w:left="927" w:hanging="360"/>
      </w:pPr>
      <w:rPr>
        <w:rFonts w:hint="default"/>
      </w:rPr>
    </w:lvl>
    <w:lvl w:ilvl="1" w:tplc="A68E010A">
      <w:start w:val="2"/>
      <w:numFmt w:val="decimal"/>
      <w:lvlText w:val="%2"/>
      <w:lvlJc w:val="left"/>
      <w:pPr>
        <w:tabs>
          <w:tab w:val="num" w:pos="1647"/>
        </w:tabs>
        <w:ind w:left="1647" w:hanging="360"/>
      </w:pPr>
      <w:rPr>
        <w:rFonts w:hint="default"/>
      </w:r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2">
    <w:nsid w:val="6521622A"/>
    <w:multiLevelType w:val="hybridMultilevel"/>
    <w:tmpl w:val="B80C5B70"/>
    <w:lvl w:ilvl="0" w:tplc="4BFEB87A">
      <w:start w:val="2"/>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3">
    <w:nsid w:val="6BE15BF6"/>
    <w:multiLevelType w:val="hybridMultilevel"/>
    <w:tmpl w:val="445AA71A"/>
    <w:lvl w:ilvl="0" w:tplc="8E26E4D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0"/>
  </w:num>
  <w:num w:numId="4">
    <w:abstractNumId w:val="9"/>
  </w:num>
  <w:num w:numId="5">
    <w:abstractNumId w:val="12"/>
  </w:num>
  <w:num w:numId="6">
    <w:abstractNumId w:val="7"/>
  </w:num>
  <w:num w:numId="7">
    <w:abstractNumId w:val="11"/>
  </w:num>
  <w:num w:numId="8">
    <w:abstractNumId w:val="6"/>
  </w:num>
  <w:num w:numId="9">
    <w:abstractNumId w:val="4"/>
  </w:num>
  <w:num w:numId="10">
    <w:abstractNumId w:val="5"/>
  </w:num>
  <w:num w:numId="11">
    <w:abstractNumId w:val="8"/>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D3"/>
    <w:rsid w:val="000042A7"/>
    <w:rsid w:val="00007BAE"/>
    <w:rsid w:val="00012162"/>
    <w:rsid w:val="00012BE1"/>
    <w:rsid w:val="00013739"/>
    <w:rsid w:val="00014609"/>
    <w:rsid w:val="0001641B"/>
    <w:rsid w:val="00017F15"/>
    <w:rsid w:val="00024F51"/>
    <w:rsid w:val="000261EE"/>
    <w:rsid w:val="00026478"/>
    <w:rsid w:val="00030ADA"/>
    <w:rsid w:val="0003278B"/>
    <w:rsid w:val="00033E10"/>
    <w:rsid w:val="00037C55"/>
    <w:rsid w:val="000448D1"/>
    <w:rsid w:val="00050720"/>
    <w:rsid w:val="00053B9C"/>
    <w:rsid w:val="00056061"/>
    <w:rsid w:val="0006003D"/>
    <w:rsid w:val="00063978"/>
    <w:rsid w:val="00063C6C"/>
    <w:rsid w:val="00064D17"/>
    <w:rsid w:val="00067809"/>
    <w:rsid w:val="00071C10"/>
    <w:rsid w:val="00073884"/>
    <w:rsid w:val="00075D1D"/>
    <w:rsid w:val="00077D3C"/>
    <w:rsid w:val="0008043E"/>
    <w:rsid w:val="00082C6D"/>
    <w:rsid w:val="00085ECA"/>
    <w:rsid w:val="00086BC2"/>
    <w:rsid w:val="00092C01"/>
    <w:rsid w:val="00096752"/>
    <w:rsid w:val="000A0262"/>
    <w:rsid w:val="000A04AE"/>
    <w:rsid w:val="000A0B3F"/>
    <w:rsid w:val="000A0F34"/>
    <w:rsid w:val="000A2299"/>
    <w:rsid w:val="000B03BA"/>
    <w:rsid w:val="000B3ED0"/>
    <w:rsid w:val="000B410D"/>
    <w:rsid w:val="000B444E"/>
    <w:rsid w:val="000B6D6B"/>
    <w:rsid w:val="000C0C60"/>
    <w:rsid w:val="000C0E1E"/>
    <w:rsid w:val="000C1D9A"/>
    <w:rsid w:val="000D2976"/>
    <w:rsid w:val="000E0B3C"/>
    <w:rsid w:val="000E4926"/>
    <w:rsid w:val="000E61A0"/>
    <w:rsid w:val="000E76E6"/>
    <w:rsid w:val="000F3253"/>
    <w:rsid w:val="000F4622"/>
    <w:rsid w:val="000F71D5"/>
    <w:rsid w:val="00103141"/>
    <w:rsid w:val="00104FD3"/>
    <w:rsid w:val="00105018"/>
    <w:rsid w:val="0010507B"/>
    <w:rsid w:val="0011068E"/>
    <w:rsid w:val="00111B17"/>
    <w:rsid w:val="00112CA4"/>
    <w:rsid w:val="001151D3"/>
    <w:rsid w:val="00117B3A"/>
    <w:rsid w:val="00117CE8"/>
    <w:rsid w:val="0012049F"/>
    <w:rsid w:val="001247E4"/>
    <w:rsid w:val="00130DD5"/>
    <w:rsid w:val="001321D7"/>
    <w:rsid w:val="00135825"/>
    <w:rsid w:val="001376B8"/>
    <w:rsid w:val="00137C2C"/>
    <w:rsid w:val="00142B58"/>
    <w:rsid w:val="001436CD"/>
    <w:rsid w:val="001455C1"/>
    <w:rsid w:val="00146223"/>
    <w:rsid w:val="00146E7E"/>
    <w:rsid w:val="0015011A"/>
    <w:rsid w:val="001550A6"/>
    <w:rsid w:val="00155562"/>
    <w:rsid w:val="0015784C"/>
    <w:rsid w:val="00164B89"/>
    <w:rsid w:val="00164F6F"/>
    <w:rsid w:val="00165F3B"/>
    <w:rsid w:val="00166A37"/>
    <w:rsid w:val="00171755"/>
    <w:rsid w:val="0017285D"/>
    <w:rsid w:val="00172997"/>
    <w:rsid w:val="0017454B"/>
    <w:rsid w:val="00180113"/>
    <w:rsid w:val="00184BF8"/>
    <w:rsid w:val="00185424"/>
    <w:rsid w:val="00185DC5"/>
    <w:rsid w:val="00191EFA"/>
    <w:rsid w:val="00192A5E"/>
    <w:rsid w:val="001948A8"/>
    <w:rsid w:val="00194FC7"/>
    <w:rsid w:val="001A08FB"/>
    <w:rsid w:val="001A1189"/>
    <w:rsid w:val="001A216F"/>
    <w:rsid w:val="001A3634"/>
    <w:rsid w:val="001B03F0"/>
    <w:rsid w:val="001B068A"/>
    <w:rsid w:val="001B1ED5"/>
    <w:rsid w:val="001B2678"/>
    <w:rsid w:val="001B278C"/>
    <w:rsid w:val="001B32A7"/>
    <w:rsid w:val="001B32FF"/>
    <w:rsid w:val="001B3847"/>
    <w:rsid w:val="001B58C3"/>
    <w:rsid w:val="001B6192"/>
    <w:rsid w:val="001C0779"/>
    <w:rsid w:val="001C2228"/>
    <w:rsid w:val="001C5A5B"/>
    <w:rsid w:val="001C6EF5"/>
    <w:rsid w:val="001D365C"/>
    <w:rsid w:val="001D3B03"/>
    <w:rsid w:val="001D749D"/>
    <w:rsid w:val="001D7A3F"/>
    <w:rsid w:val="001E1C88"/>
    <w:rsid w:val="001E25D3"/>
    <w:rsid w:val="001E2905"/>
    <w:rsid w:val="001E3527"/>
    <w:rsid w:val="001E3BD8"/>
    <w:rsid w:val="001E3C54"/>
    <w:rsid w:val="001E3DD6"/>
    <w:rsid w:val="001E470C"/>
    <w:rsid w:val="001E4A6F"/>
    <w:rsid w:val="001E5233"/>
    <w:rsid w:val="001E5298"/>
    <w:rsid w:val="001E5CE2"/>
    <w:rsid w:val="001E65FF"/>
    <w:rsid w:val="001E676F"/>
    <w:rsid w:val="001F1C10"/>
    <w:rsid w:val="001F1C54"/>
    <w:rsid w:val="001F4487"/>
    <w:rsid w:val="002016DA"/>
    <w:rsid w:val="00203E0B"/>
    <w:rsid w:val="00204769"/>
    <w:rsid w:val="002056F6"/>
    <w:rsid w:val="002061BB"/>
    <w:rsid w:val="00207B64"/>
    <w:rsid w:val="00210483"/>
    <w:rsid w:val="002108F0"/>
    <w:rsid w:val="0021120C"/>
    <w:rsid w:val="00212AF2"/>
    <w:rsid w:val="00217C5C"/>
    <w:rsid w:val="00220FA6"/>
    <w:rsid w:val="00222811"/>
    <w:rsid w:val="00223673"/>
    <w:rsid w:val="0022444E"/>
    <w:rsid w:val="00227606"/>
    <w:rsid w:val="00230B56"/>
    <w:rsid w:val="00230E5C"/>
    <w:rsid w:val="00232411"/>
    <w:rsid w:val="00233232"/>
    <w:rsid w:val="00233594"/>
    <w:rsid w:val="002367A5"/>
    <w:rsid w:val="0023780C"/>
    <w:rsid w:val="002400A1"/>
    <w:rsid w:val="00241AFF"/>
    <w:rsid w:val="00241F64"/>
    <w:rsid w:val="00243D27"/>
    <w:rsid w:val="00244634"/>
    <w:rsid w:val="002457DB"/>
    <w:rsid w:val="002478E4"/>
    <w:rsid w:val="0025067A"/>
    <w:rsid w:val="002515D8"/>
    <w:rsid w:val="00254F2E"/>
    <w:rsid w:val="00255850"/>
    <w:rsid w:val="00261185"/>
    <w:rsid w:val="00262108"/>
    <w:rsid w:val="0026585F"/>
    <w:rsid w:val="00266E34"/>
    <w:rsid w:val="00267B75"/>
    <w:rsid w:val="00272DF3"/>
    <w:rsid w:val="0027384D"/>
    <w:rsid w:val="00274009"/>
    <w:rsid w:val="00277E36"/>
    <w:rsid w:val="002819B4"/>
    <w:rsid w:val="002829BF"/>
    <w:rsid w:val="00286128"/>
    <w:rsid w:val="00291D8D"/>
    <w:rsid w:val="002924EF"/>
    <w:rsid w:val="0029675D"/>
    <w:rsid w:val="002A02C8"/>
    <w:rsid w:val="002A07B3"/>
    <w:rsid w:val="002A0F3B"/>
    <w:rsid w:val="002B35F8"/>
    <w:rsid w:val="002B5E81"/>
    <w:rsid w:val="002B673E"/>
    <w:rsid w:val="002B6F69"/>
    <w:rsid w:val="002B78A8"/>
    <w:rsid w:val="002C0077"/>
    <w:rsid w:val="002C1D5E"/>
    <w:rsid w:val="002C2145"/>
    <w:rsid w:val="002C5A37"/>
    <w:rsid w:val="002D2F3E"/>
    <w:rsid w:val="002D31B9"/>
    <w:rsid w:val="002D59D5"/>
    <w:rsid w:val="002E0A76"/>
    <w:rsid w:val="002E1BE7"/>
    <w:rsid w:val="002E71AE"/>
    <w:rsid w:val="002F01E6"/>
    <w:rsid w:val="002F0954"/>
    <w:rsid w:val="002F18DB"/>
    <w:rsid w:val="002F4356"/>
    <w:rsid w:val="002F5366"/>
    <w:rsid w:val="002F7883"/>
    <w:rsid w:val="00301D60"/>
    <w:rsid w:val="003034A6"/>
    <w:rsid w:val="00303868"/>
    <w:rsid w:val="0030509F"/>
    <w:rsid w:val="00305C7F"/>
    <w:rsid w:val="003061A6"/>
    <w:rsid w:val="00307A59"/>
    <w:rsid w:val="00311B05"/>
    <w:rsid w:val="0031287F"/>
    <w:rsid w:val="003145A8"/>
    <w:rsid w:val="00315439"/>
    <w:rsid w:val="0031680C"/>
    <w:rsid w:val="00317311"/>
    <w:rsid w:val="003209CF"/>
    <w:rsid w:val="00322683"/>
    <w:rsid w:val="00326D2F"/>
    <w:rsid w:val="00332CDB"/>
    <w:rsid w:val="00334775"/>
    <w:rsid w:val="00335A0A"/>
    <w:rsid w:val="00337C1B"/>
    <w:rsid w:val="00341F62"/>
    <w:rsid w:val="00342754"/>
    <w:rsid w:val="00345CE4"/>
    <w:rsid w:val="00346C93"/>
    <w:rsid w:val="003505DA"/>
    <w:rsid w:val="0035195D"/>
    <w:rsid w:val="00351EC1"/>
    <w:rsid w:val="003527E6"/>
    <w:rsid w:val="003555A1"/>
    <w:rsid w:val="003602DB"/>
    <w:rsid w:val="00360343"/>
    <w:rsid w:val="00362058"/>
    <w:rsid w:val="003625DC"/>
    <w:rsid w:val="003639F8"/>
    <w:rsid w:val="003653BA"/>
    <w:rsid w:val="00365DE3"/>
    <w:rsid w:val="00365ECF"/>
    <w:rsid w:val="003712A1"/>
    <w:rsid w:val="003723AD"/>
    <w:rsid w:val="00374713"/>
    <w:rsid w:val="003748C6"/>
    <w:rsid w:val="0037671D"/>
    <w:rsid w:val="00380B0D"/>
    <w:rsid w:val="003812DB"/>
    <w:rsid w:val="003816AA"/>
    <w:rsid w:val="003858E6"/>
    <w:rsid w:val="003864D6"/>
    <w:rsid w:val="00387F4B"/>
    <w:rsid w:val="003906FA"/>
    <w:rsid w:val="00392131"/>
    <w:rsid w:val="0039662E"/>
    <w:rsid w:val="003A02A4"/>
    <w:rsid w:val="003A543D"/>
    <w:rsid w:val="003A6960"/>
    <w:rsid w:val="003B049C"/>
    <w:rsid w:val="003B14A1"/>
    <w:rsid w:val="003B19DD"/>
    <w:rsid w:val="003B21AD"/>
    <w:rsid w:val="003C1E62"/>
    <w:rsid w:val="003C3BE0"/>
    <w:rsid w:val="003C55ED"/>
    <w:rsid w:val="003D0DAA"/>
    <w:rsid w:val="003D642E"/>
    <w:rsid w:val="003D74A0"/>
    <w:rsid w:val="003E15DA"/>
    <w:rsid w:val="003E7694"/>
    <w:rsid w:val="003E782C"/>
    <w:rsid w:val="003F346C"/>
    <w:rsid w:val="003F3517"/>
    <w:rsid w:val="003F4B56"/>
    <w:rsid w:val="003F6A87"/>
    <w:rsid w:val="003F7DF8"/>
    <w:rsid w:val="004059C3"/>
    <w:rsid w:val="004065E2"/>
    <w:rsid w:val="00406949"/>
    <w:rsid w:val="00406E3B"/>
    <w:rsid w:val="00407010"/>
    <w:rsid w:val="00407974"/>
    <w:rsid w:val="00411C51"/>
    <w:rsid w:val="004161C2"/>
    <w:rsid w:val="00416C48"/>
    <w:rsid w:val="004228E7"/>
    <w:rsid w:val="00434A39"/>
    <w:rsid w:val="00434A88"/>
    <w:rsid w:val="0043733C"/>
    <w:rsid w:val="00441006"/>
    <w:rsid w:val="00442A13"/>
    <w:rsid w:val="004477D6"/>
    <w:rsid w:val="0046229B"/>
    <w:rsid w:val="00467876"/>
    <w:rsid w:val="00471EED"/>
    <w:rsid w:val="004771A2"/>
    <w:rsid w:val="004809EE"/>
    <w:rsid w:val="00482986"/>
    <w:rsid w:val="00482DF9"/>
    <w:rsid w:val="00485ACA"/>
    <w:rsid w:val="004874F5"/>
    <w:rsid w:val="00490278"/>
    <w:rsid w:val="00490F5E"/>
    <w:rsid w:val="00490F7E"/>
    <w:rsid w:val="004944B9"/>
    <w:rsid w:val="004A381F"/>
    <w:rsid w:val="004A3D19"/>
    <w:rsid w:val="004B429D"/>
    <w:rsid w:val="004B4FD2"/>
    <w:rsid w:val="004B7559"/>
    <w:rsid w:val="004B76C4"/>
    <w:rsid w:val="004C5809"/>
    <w:rsid w:val="004C5914"/>
    <w:rsid w:val="004C6DCC"/>
    <w:rsid w:val="004C7D58"/>
    <w:rsid w:val="004C7EF6"/>
    <w:rsid w:val="004D04E8"/>
    <w:rsid w:val="004D30FD"/>
    <w:rsid w:val="004D3B0E"/>
    <w:rsid w:val="004D3C33"/>
    <w:rsid w:val="004D4796"/>
    <w:rsid w:val="004D6668"/>
    <w:rsid w:val="004E22E4"/>
    <w:rsid w:val="004E264F"/>
    <w:rsid w:val="004E31B7"/>
    <w:rsid w:val="004E3CE9"/>
    <w:rsid w:val="004E73B9"/>
    <w:rsid w:val="004F1F3D"/>
    <w:rsid w:val="004F55A5"/>
    <w:rsid w:val="00501FF7"/>
    <w:rsid w:val="00503178"/>
    <w:rsid w:val="00504AD0"/>
    <w:rsid w:val="00505DF1"/>
    <w:rsid w:val="0050727E"/>
    <w:rsid w:val="00511975"/>
    <w:rsid w:val="00511E10"/>
    <w:rsid w:val="00511E93"/>
    <w:rsid w:val="005166D4"/>
    <w:rsid w:val="00520CE6"/>
    <w:rsid w:val="00520D1E"/>
    <w:rsid w:val="00520F1B"/>
    <w:rsid w:val="00521386"/>
    <w:rsid w:val="0052147E"/>
    <w:rsid w:val="00526685"/>
    <w:rsid w:val="00527481"/>
    <w:rsid w:val="00534FAB"/>
    <w:rsid w:val="00537374"/>
    <w:rsid w:val="00540416"/>
    <w:rsid w:val="00541CC7"/>
    <w:rsid w:val="0054284D"/>
    <w:rsid w:val="00543B29"/>
    <w:rsid w:val="005518FE"/>
    <w:rsid w:val="00553922"/>
    <w:rsid w:val="00554049"/>
    <w:rsid w:val="00554783"/>
    <w:rsid w:val="005548EE"/>
    <w:rsid w:val="00556A21"/>
    <w:rsid w:val="005578EE"/>
    <w:rsid w:val="00560E38"/>
    <w:rsid w:val="0056464F"/>
    <w:rsid w:val="005647AE"/>
    <w:rsid w:val="00570496"/>
    <w:rsid w:val="0057064B"/>
    <w:rsid w:val="00572EC2"/>
    <w:rsid w:val="0057495B"/>
    <w:rsid w:val="00575E9F"/>
    <w:rsid w:val="00577A96"/>
    <w:rsid w:val="00583EFB"/>
    <w:rsid w:val="0058441F"/>
    <w:rsid w:val="005867E8"/>
    <w:rsid w:val="005875CB"/>
    <w:rsid w:val="00593D24"/>
    <w:rsid w:val="00595AE2"/>
    <w:rsid w:val="00595B42"/>
    <w:rsid w:val="005A0186"/>
    <w:rsid w:val="005A2B05"/>
    <w:rsid w:val="005A40D0"/>
    <w:rsid w:val="005A4558"/>
    <w:rsid w:val="005A6DD7"/>
    <w:rsid w:val="005A7400"/>
    <w:rsid w:val="005A779B"/>
    <w:rsid w:val="005B0FC4"/>
    <w:rsid w:val="005B50C3"/>
    <w:rsid w:val="005B7123"/>
    <w:rsid w:val="005C496F"/>
    <w:rsid w:val="005C6F11"/>
    <w:rsid w:val="005C7CEA"/>
    <w:rsid w:val="005C7FBE"/>
    <w:rsid w:val="005D0932"/>
    <w:rsid w:val="005D14B0"/>
    <w:rsid w:val="005D1BDE"/>
    <w:rsid w:val="005D43A3"/>
    <w:rsid w:val="005D5AE4"/>
    <w:rsid w:val="005E5C64"/>
    <w:rsid w:val="005E6C6A"/>
    <w:rsid w:val="005E729D"/>
    <w:rsid w:val="005F1FFD"/>
    <w:rsid w:val="005F2EBE"/>
    <w:rsid w:val="005F3141"/>
    <w:rsid w:val="005F3588"/>
    <w:rsid w:val="005F46A4"/>
    <w:rsid w:val="0060247B"/>
    <w:rsid w:val="00602A24"/>
    <w:rsid w:val="006047E0"/>
    <w:rsid w:val="00605F50"/>
    <w:rsid w:val="006073AC"/>
    <w:rsid w:val="00610791"/>
    <w:rsid w:val="0061084E"/>
    <w:rsid w:val="00611454"/>
    <w:rsid w:val="00611F9F"/>
    <w:rsid w:val="00613A4B"/>
    <w:rsid w:val="00615894"/>
    <w:rsid w:val="00620308"/>
    <w:rsid w:val="00620CE0"/>
    <w:rsid w:val="00621326"/>
    <w:rsid w:val="00621732"/>
    <w:rsid w:val="00621D7B"/>
    <w:rsid w:val="00625D66"/>
    <w:rsid w:val="006314EE"/>
    <w:rsid w:val="006348F1"/>
    <w:rsid w:val="00637298"/>
    <w:rsid w:val="00637888"/>
    <w:rsid w:val="00637E89"/>
    <w:rsid w:val="00637EA5"/>
    <w:rsid w:val="0064076B"/>
    <w:rsid w:val="00641345"/>
    <w:rsid w:val="00644593"/>
    <w:rsid w:val="0064682A"/>
    <w:rsid w:val="00651588"/>
    <w:rsid w:val="00654C99"/>
    <w:rsid w:val="006562FE"/>
    <w:rsid w:val="00656FB5"/>
    <w:rsid w:val="00657672"/>
    <w:rsid w:val="00665F02"/>
    <w:rsid w:val="006667A3"/>
    <w:rsid w:val="006702EF"/>
    <w:rsid w:val="006739C9"/>
    <w:rsid w:val="006742C8"/>
    <w:rsid w:val="00675F76"/>
    <w:rsid w:val="00686FBE"/>
    <w:rsid w:val="00690FEF"/>
    <w:rsid w:val="00693ECF"/>
    <w:rsid w:val="00694C0E"/>
    <w:rsid w:val="00695CAE"/>
    <w:rsid w:val="00696FF5"/>
    <w:rsid w:val="006A1C75"/>
    <w:rsid w:val="006A30A1"/>
    <w:rsid w:val="006A46AF"/>
    <w:rsid w:val="006A5C94"/>
    <w:rsid w:val="006A5EA4"/>
    <w:rsid w:val="006A6EF7"/>
    <w:rsid w:val="006A7103"/>
    <w:rsid w:val="006B0028"/>
    <w:rsid w:val="006B14AF"/>
    <w:rsid w:val="006B160C"/>
    <w:rsid w:val="006B49DB"/>
    <w:rsid w:val="006B517A"/>
    <w:rsid w:val="006B7D31"/>
    <w:rsid w:val="006C27D0"/>
    <w:rsid w:val="006C2DA7"/>
    <w:rsid w:val="006C6812"/>
    <w:rsid w:val="006C69B0"/>
    <w:rsid w:val="006D20BA"/>
    <w:rsid w:val="006D2F1B"/>
    <w:rsid w:val="006D3BF3"/>
    <w:rsid w:val="006D6D8A"/>
    <w:rsid w:val="006E4C74"/>
    <w:rsid w:val="006E533F"/>
    <w:rsid w:val="006F02FE"/>
    <w:rsid w:val="006F3DEA"/>
    <w:rsid w:val="006F70B0"/>
    <w:rsid w:val="007019F4"/>
    <w:rsid w:val="00701C0F"/>
    <w:rsid w:val="00702972"/>
    <w:rsid w:val="007040D7"/>
    <w:rsid w:val="00706ADF"/>
    <w:rsid w:val="007117AB"/>
    <w:rsid w:val="007219D7"/>
    <w:rsid w:val="007228FE"/>
    <w:rsid w:val="00722F0A"/>
    <w:rsid w:val="00724DFA"/>
    <w:rsid w:val="00727620"/>
    <w:rsid w:val="00727788"/>
    <w:rsid w:val="00734178"/>
    <w:rsid w:val="0073446F"/>
    <w:rsid w:val="00734783"/>
    <w:rsid w:val="00736249"/>
    <w:rsid w:val="0073797B"/>
    <w:rsid w:val="00741658"/>
    <w:rsid w:val="0074216F"/>
    <w:rsid w:val="0074551E"/>
    <w:rsid w:val="00750EC2"/>
    <w:rsid w:val="00753819"/>
    <w:rsid w:val="00754DA9"/>
    <w:rsid w:val="00754F36"/>
    <w:rsid w:val="00756C91"/>
    <w:rsid w:val="00765E23"/>
    <w:rsid w:val="0076796B"/>
    <w:rsid w:val="00773DFF"/>
    <w:rsid w:val="00774936"/>
    <w:rsid w:val="00776BA0"/>
    <w:rsid w:val="007818AD"/>
    <w:rsid w:val="00784E48"/>
    <w:rsid w:val="00785284"/>
    <w:rsid w:val="00785B8A"/>
    <w:rsid w:val="007952A3"/>
    <w:rsid w:val="00795C2E"/>
    <w:rsid w:val="007976F0"/>
    <w:rsid w:val="007A08F9"/>
    <w:rsid w:val="007A0914"/>
    <w:rsid w:val="007A1552"/>
    <w:rsid w:val="007A3F09"/>
    <w:rsid w:val="007A4AFB"/>
    <w:rsid w:val="007A4BBE"/>
    <w:rsid w:val="007A5A41"/>
    <w:rsid w:val="007A6445"/>
    <w:rsid w:val="007B0ECF"/>
    <w:rsid w:val="007B1226"/>
    <w:rsid w:val="007B1D4D"/>
    <w:rsid w:val="007B5155"/>
    <w:rsid w:val="007C050F"/>
    <w:rsid w:val="007C1F1B"/>
    <w:rsid w:val="007C26B3"/>
    <w:rsid w:val="007C3065"/>
    <w:rsid w:val="007C593C"/>
    <w:rsid w:val="007C5DC8"/>
    <w:rsid w:val="007C67AE"/>
    <w:rsid w:val="007C6927"/>
    <w:rsid w:val="007C7A43"/>
    <w:rsid w:val="007D0CEE"/>
    <w:rsid w:val="007D630D"/>
    <w:rsid w:val="007D653E"/>
    <w:rsid w:val="007D719D"/>
    <w:rsid w:val="007D7CC9"/>
    <w:rsid w:val="007E2DF3"/>
    <w:rsid w:val="007E609E"/>
    <w:rsid w:val="007E69A9"/>
    <w:rsid w:val="007E69C6"/>
    <w:rsid w:val="007E7095"/>
    <w:rsid w:val="007E71B6"/>
    <w:rsid w:val="007F0B51"/>
    <w:rsid w:val="007F229D"/>
    <w:rsid w:val="007F4023"/>
    <w:rsid w:val="007F4F35"/>
    <w:rsid w:val="007F6108"/>
    <w:rsid w:val="007F7B34"/>
    <w:rsid w:val="00802629"/>
    <w:rsid w:val="008054CD"/>
    <w:rsid w:val="0080589A"/>
    <w:rsid w:val="00811E85"/>
    <w:rsid w:val="0081522D"/>
    <w:rsid w:val="00816874"/>
    <w:rsid w:val="00817534"/>
    <w:rsid w:val="0082253A"/>
    <w:rsid w:val="00822AC4"/>
    <w:rsid w:val="0083071A"/>
    <w:rsid w:val="00831FC2"/>
    <w:rsid w:val="00832AC8"/>
    <w:rsid w:val="00835BAB"/>
    <w:rsid w:val="00840158"/>
    <w:rsid w:val="008404C4"/>
    <w:rsid w:val="00840DD2"/>
    <w:rsid w:val="008426BD"/>
    <w:rsid w:val="00843113"/>
    <w:rsid w:val="0084416C"/>
    <w:rsid w:val="00846530"/>
    <w:rsid w:val="00847BFC"/>
    <w:rsid w:val="0085039F"/>
    <w:rsid w:val="00855D2F"/>
    <w:rsid w:val="00855EBF"/>
    <w:rsid w:val="00856878"/>
    <w:rsid w:val="00857433"/>
    <w:rsid w:val="0086173C"/>
    <w:rsid w:val="00864ABF"/>
    <w:rsid w:val="008700A3"/>
    <w:rsid w:val="00870813"/>
    <w:rsid w:val="00877C0D"/>
    <w:rsid w:val="00877FB6"/>
    <w:rsid w:val="00880900"/>
    <w:rsid w:val="0088122F"/>
    <w:rsid w:val="00882F22"/>
    <w:rsid w:val="008837E1"/>
    <w:rsid w:val="00884C6B"/>
    <w:rsid w:val="008904CE"/>
    <w:rsid w:val="008951F7"/>
    <w:rsid w:val="008A16FF"/>
    <w:rsid w:val="008A1C89"/>
    <w:rsid w:val="008A552B"/>
    <w:rsid w:val="008A6A33"/>
    <w:rsid w:val="008B214C"/>
    <w:rsid w:val="008B3C9C"/>
    <w:rsid w:val="008C2E50"/>
    <w:rsid w:val="008C74A1"/>
    <w:rsid w:val="008C7717"/>
    <w:rsid w:val="008C7858"/>
    <w:rsid w:val="008C7BAF"/>
    <w:rsid w:val="008C7FA9"/>
    <w:rsid w:val="008D1265"/>
    <w:rsid w:val="008D254E"/>
    <w:rsid w:val="008D25FE"/>
    <w:rsid w:val="008D6DA9"/>
    <w:rsid w:val="008E277F"/>
    <w:rsid w:val="008E3156"/>
    <w:rsid w:val="008E3CAD"/>
    <w:rsid w:val="008E59ED"/>
    <w:rsid w:val="008E650F"/>
    <w:rsid w:val="008E6705"/>
    <w:rsid w:val="008E7352"/>
    <w:rsid w:val="008E7E62"/>
    <w:rsid w:val="008F206C"/>
    <w:rsid w:val="008F32D1"/>
    <w:rsid w:val="008F3CEF"/>
    <w:rsid w:val="008F407F"/>
    <w:rsid w:val="008F7921"/>
    <w:rsid w:val="008F7E39"/>
    <w:rsid w:val="0090079E"/>
    <w:rsid w:val="0090097F"/>
    <w:rsid w:val="009009BF"/>
    <w:rsid w:val="00901443"/>
    <w:rsid w:val="00901E28"/>
    <w:rsid w:val="00903EF8"/>
    <w:rsid w:val="00904FEA"/>
    <w:rsid w:val="009063A4"/>
    <w:rsid w:val="00907764"/>
    <w:rsid w:val="00907F03"/>
    <w:rsid w:val="00911A96"/>
    <w:rsid w:val="0091203A"/>
    <w:rsid w:val="00913827"/>
    <w:rsid w:val="0091437B"/>
    <w:rsid w:val="00916C5C"/>
    <w:rsid w:val="009177A4"/>
    <w:rsid w:val="00922EBE"/>
    <w:rsid w:val="00923A9F"/>
    <w:rsid w:val="0093045F"/>
    <w:rsid w:val="00930F50"/>
    <w:rsid w:val="00932AEB"/>
    <w:rsid w:val="00935547"/>
    <w:rsid w:val="00942EF5"/>
    <w:rsid w:val="00945FA0"/>
    <w:rsid w:val="0094609A"/>
    <w:rsid w:val="009502CE"/>
    <w:rsid w:val="009506FF"/>
    <w:rsid w:val="0095095C"/>
    <w:rsid w:val="00951AFC"/>
    <w:rsid w:val="00952B4C"/>
    <w:rsid w:val="00954462"/>
    <w:rsid w:val="0095518D"/>
    <w:rsid w:val="00955B53"/>
    <w:rsid w:val="00955E26"/>
    <w:rsid w:val="00957B5A"/>
    <w:rsid w:val="00961252"/>
    <w:rsid w:val="0097210E"/>
    <w:rsid w:val="00977272"/>
    <w:rsid w:val="00977432"/>
    <w:rsid w:val="00981ACF"/>
    <w:rsid w:val="00982CE7"/>
    <w:rsid w:val="00990919"/>
    <w:rsid w:val="00990BE3"/>
    <w:rsid w:val="009953A1"/>
    <w:rsid w:val="009A01D8"/>
    <w:rsid w:val="009A3BFC"/>
    <w:rsid w:val="009A6134"/>
    <w:rsid w:val="009B0EC3"/>
    <w:rsid w:val="009B10AA"/>
    <w:rsid w:val="009B1AC1"/>
    <w:rsid w:val="009B3C89"/>
    <w:rsid w:val="009B4644"/>
    <w:rsid w:val="009B4FEA"/>
    <w:rsid w:val="009B7655"/>
    <w:rsid w:val="009C1267"/>
    <w:rsid w:val="009C3755"/>
    <w:rsid w:val="009C3924"/>
    <w:rsid w:val="009C7846"/>
    <w:rsid w:val="009D0798"/>
    <w:rsid w:val="009D3665"/>
    <w:rsid w:val="009D4FAF"/>
    <w:rsid w:val="009E0B52"/>
    <w:rsid w:val="009E3254"/>
    <w:rsid w:val="009E6A19"/>
    <w:rsid w:val="009E7B6C"/>
    <w:rsid w:val="009F116C"/>
    <w:rsid w:val="009F3E7A"/>
    <w:rsid w:val="009F4E6C"/>
    <w:rsid w:val="009F5195"/>
    <w:rsid w:val="009F5303"/>
    <w:rsid w:val="00A026F4"/>
    <w:rsid w:val="00A03F68"/>
    <w:rsid w:val="00A04D09"/>
    <w:rsid w:val="00A04E03"/>
    <w:rsid w:val="00A05F46"/>
    <w:rsid w:val="00A11334"/>
    <w:rsid w:val="00A120BE"/>
    <w:rsid w:val="00A1592A"/>
    <w:rsid w:val="00A16E50"/>
    <w:rsid w:val="00A24B00"/>
    <w:rsid w:val="00A2533A"/>
    <w:rsid w:val="00A25F27"/>
    <w:rsid w:val="00A272D1"/>
    <w:rsid w:val="00A309CF"/>
    <w:rsid w:val="00A30B1B"/>
    <w:rsid w:val="00A34606"/>
    <w:rsid w:val="00A34CEC"/>
    <w:rsid w:val="00A35F81"/>
    <w:rsid w:val="00A44A3C"/>
    <w:rsid w:val="00A45931"/>
    <w:rsid w:val="00A529ED"/>
    <w:rsid w:val="00A52A9F"/>
    <w:rsid w:val="00A54F8B"/>
    <w:rsid w:val="00A558F6"/>
    <w:rsid w:val="00A5721F"/>
    <w:rsid w:val="00A6198E"/>
    <w:rsid w:val="00A621EC"/>
    <w:rsid w:val="00A63D4C"/>
    <w:rsid w:val="00A65F60"/>
    <w:rsid w:val="00A67F94"/>
    <w:rsid w:val="00A70847"/>
    <w:rsid w:val="00A73087"/>
    <w:rsid w:val="00A73682"/>
    <w:rsid w:val="00A7383E"/>
    <w:rsid w:val="00A7586F"/>
    <w:rsid w:val="00A75924"/>
    <w:rsid w:val="00A75E44"/>
    <w:rsid w:val="00A80586"/>
    <w:rsid w:val="00A847EE"/>
    <w:rsid w:val="00A8489A"/>
    <w:rsid w:val="00A85114"/>
    <w:rsid w:val="00A9107A"/>
    <w:rsid w:val="00A93025"/>
    <w:rsid w:val="00A943AE"/>
    <w:rsid w:val="00AA1080"/>
    <w:rsid w:val="00AA1234"/>
    <w:rsid w:val="00AA3E7E"/>
    <w:rsid w:val="00AA6F07"/>
    <w:rsid w:val="00AA708B"/>
    <w:rsid w:val="00AB00C9"/>
    <w:rsid w:val="00AB04C4"/>
    <w:rsid w:val="00AB689E"/>
    <w:rsid w:val="00AB7FE8"/>
    <w:rsid w:val="00AC0307"/>
    <w:rsid w:val="00AC15C1"/>
    <w:rsid w:val="00AC1A54"/>
    <w:rsid w:val="00AC440C"/>
    <w:rsid w:val="00AC4696"/>
    <w:rsid w:val="00AC49A5"/>
    <w:rsid w:val="00AC64AD"/>
    <w:rsid w:val="00AC6CCC"/>
    <w:rsid w:val="00AD0A80"/>
    <w:rsid w:val="00AD0BBB"/>
    <w:rsid w:val="00AD0C6B"/>
    <w:rsid w:val="00AD1850"/>
    <w:rsid w:val="00AD1A46"/>
    <w:rsid w:val="00AD5B75"/>
    <w:rsid w:val="00AE128D"/>
    <w:rsid w:val="00AE2A40"/>
    <w:rsid w:val="00AE3334"/>
    <w:rsid w:val="00AE5F6F"/>
    <w:rsid w:val="00AE6E7B"/>
    <w:rsid w:val="00AF41BE"/>
    <w:rsid w:val="00B03083"/>
    <w:rsid w:val="00B05792"/>
    <w:rsid w:val="00B07243"/>
    <w:rsid w:val="00B1257E"/>
    <w:rsid w:val="00B1363F"/>
    <w:rsid w:val="00B1489D"/>
    <w:rsid w:val="00B162B2"/>
    <w:rsid w:val="00B17413"/>
    <w:rsid w:val="00B23E1E"/>
    <w:rsid w:val="00B23E55"/>
    <w:rsid w:val="00B274EC"/>
    <w:rsid w:val="00B30D54"/>
    <w:rsid w:val="00B367AD"/>
    <w:rsid w:val="00B401F7"/>
    <w:rsid w:val="00B402F0"/>
    <w:rsid w:val="00B407D4"/>
    <w:rsid w:val="00B4184E"/>
    <w:rsid w:val="00B435F0"/>
    <w:rsid w:val="00B53D1D"/>
    <w:rsid w:val="00B55B57"/>
    <w:rsid w:val="00B57737"/>
    <w:rsid w:val="00B60645"/>
    <w:rsid w:val="00B61D1C"/>
    <w:rsid w:val="00B628F7"/>
    <w:rsid w:val="00B62ACD"/>
    <w:rsid w:val="00B644F9"/>
    <w:rsid w:val="00B656E9"/>
    <w:rsid w:val="00B66E24"/>
    <w:rsid w:val="00B72453"/>
    <w:rsid w:val="00B72F9E"/>
    <w:rsid w:val="00B7736A"/>
    <w:rsid w:val="00B812F4"/>
    <w:rsid w:val="00B81E1A"/>
    <w:rsid w:val="00B82F91"/>
    <w:rsid w:val="00B840E6"/>
    <w:rsid w:val="00B85667"/>
    <w:rsid w:val="00B86FC5"/>
    <w:rsid w:val="00B90D15"/>
    <w:rsid w:val="00B913F0"/>
    <w:rsid w:val="00B921A5"/>
    <w:rsid w:val="00B93B0A"/>
    <w:rsid w:val="00B94D83"/>
    <w:rsid w:val="00BA0F9B"/>
    <w:rsid w:val="00BA1CB9"/>
    <w:rsid w:val="00BA2C96"/>
    <w:rsid w:val="00BA7EE2"/>
    <w:rsid w:val="00BB182C"/>
    <w:rsid w:val="00BB3C1A"/>
    <w:rsid w:val="00BB4746"/>
    <w:rsid w:val="00BB543D"/>
    <w:rsid w:val="00BC229E"/>
    <w:rsid w:val="00BC52DD"/>
    <w:rsid w:val="00BC5755"/>
    <w:rsid w:val="00BC5A3B"/>
    <w:rsid w:val="00BC71B1"/>
    <w:rsid w:val="00BD0801"/>
    <w:rsid w:val="00BD3085"/>
    <w:rsid w:val="00BD39CC"/>
    <w:rsid w:val="00BD3A57"/>
    <w:rsid w:val="00BE02D5"/>
    <w:rsid w:val="00BE033A"/>
    <w:rsid w:val="00BE13D0"/>
    <w:rsid w:val="00BE4A43"/>
    <w:rsid w:val="00BE64EF"/>
    <w:rsid w:val="00BE65FB"/>
    <w:rsid w:val="00BE77FB"/>
    <w:rsid w:val="00BE79AA"/>
    <w:rsid w:val="00BF083F"/>
    <w:rsid w:val="00BF1794"/>
    <w:rsid w:val="00BF218B"/>
    <w:rsid w:val="00BF2EF4"/>
    <w:rsid w:val="00BF4318"/>
    <w:rsid w:val="00C0112B"/>
    <w:rsid w:val="00C06AFB"/>
    <w:rsid w:val="00C0742F"/>
    <w:rsid w:val="00C07D8D"/>
    <w:rsid w:val="00C1256B"/>
    <w:rsid w:val="00C12B51"/>
    <w:rsid w:val="00C1441C"/>
    <w:rsid w:val="00C15912"/>
    <w:rsid w:val="00C160B5"/>
    <w:rsid w:val="00C20670"/>
    <w:rsid w:val="00C20767"/>
    <w:rsid w:val="00C2090E"/>
    <w:rsid w:val="00C20967"/>
    <w:rsid w:val="00C20C27"/>
    <w:rsid w:val="00C20DFE"/>
    <w:rsid w:val="00C221FD"/>
    <w:rsid w:val="00C24334"/>
    <w:rsid w:val="00C24908"/>
    <w:rsid w:val="00C24A36"/>
    <w:rsid w:val="00C27AC3"/>
    <w:rsid w:val="00C30C4D"/>
    <w:rsid w:val="00C323F7"/>
    <w:rsid w:val="00C32E59"/>
    <w:rsid w:val="00C36A2B"/>
    <w:rsid w:val="00C426CB"/>
    <w:rsid w:val="00C43B86"/>
    <w:rsid w:val="00C4498F"/>
    <w:rsid w:val="00C4574C"/>
    <w:rsid w:val="00C50A1E"/>
    <w:rsid w:val="00C5194A"/>
    <w:rsid w:val="00C53C5D"/>
    <w:rsid w:val="00C5719A"/>
    <w:rsid w:val="00C60979"/>
    <w:rsid w:val="00C63BD1"/>
    <w:rsid w:val="00C63E00"/>
    <w:rsid w:val="00C66A30"/>
    <w:rsid w:val="00C7064D"/>
    <w:rsid w:val="00C711C7"/>
    <w:rsid w:val="00C72029"/>
    <w:rsid w:val="00C72917"/>
    <w:rsid w:val="00C74DB3"/>
    <w:rsid w:val="00C77C80"/>
    <w:rsid w:val="00C82502"/>
    <w:rsid w:val="00C82AD7"/>
    <w:rsid w:val="00C859EF"/>
    <w:rsid w:val="00C91AFB"/>
    <w:rsid w:val="00C93CD7"/>
    <w:rsid w:val="00C9644A"/>
    <w:rsid w:val="00C97B55"/>
    <w:rsid w:val="00CA1B0C"/>
    <w:rsid w:val="00CA2E38"/>
    <w:rsid w:val="00CA2F2A"/>
    <w:rsid w:val="00CA45C7"/>
    <w:rsid w:val="00CB075A"/>
    <w:rsid w:val="00CB13A5"/>
    <w:rsid w:val="00CC1635"/>
    <w:rsid w:val="00CC4BD9"/>
    <w:rsid w:val="00CC698E"/>
    <w:rsid w:val="00CD201C"/>
    <w:rsid w:val="00CD5317"/>
    <w:rsid w:val="00CD5923"/>
    <w:rsid w:val="00CD61A7"/>
    <w:rsid w:val="00CE0830"/>
    <w:rsid w:val="00CE165C"/>
    <w:rsid w:val="00CE208F"/>
    <w:rsid w:val="00CE23C6"/>
    <w:rsid w:val="00CE4029"/>
    <w:rsid w:val="00CE4535"/>
    <w:rsid w:val="00CE7E09"/>
    <w:rsid w:val="00CF1567"/>
    <w:rsid w:val="00CF4947"/>
    <w:rsid w:val="00CF4BF5"/>
    <w:rsid w:val="00CF6F1D"/>
    <w:rsid w:val="00D01FE2"/>
    <w:rsid w:val="00D026BF"/>
    <w:rsid w:val="00D042DD"/>
    <w:rsid w:val="00D06243"/>
    <w:rsid w:val="00D06B8A"/>
    <w:rsid w:val="00D100E5"/>
    <w:rsid w:val="00D108ED"/>
    <w:rsid w:val="00D11174"/>
    <w:rsid w:val="00D1390C"/>
    <w:rsid w:val="00D15560"/>
    <w:rsid w:val="00D16359"/>
    <w:rsid w:val="00D17AAE"/>
    <w:rsid w:val="00D216A3"/>
    <w:rsid w:val="00D3166A"/>
    <w:rsid w:val="00D32FB3"/>
    <w:rsid w:val="00D33B03"/>
    <w:rsid w:val="00D41701"/>
    <w:rsid w:val="00D43822"/>
    <w:rsid w:val="00D43B7A"/>
    <w:rsid w:val="00D52ABC"/>
    <w:rsid w:val="00D53632"/>
    <w:rsid w:val="00D55606"/>
    <w:rsid w:val="00D56421"/>
    <w:rsid w:val="00D569AB"/>
    <w:rsid w:val="00D56B3E"/>
    <w:rsid w:val="00D577E5"/>
    <w:rsid w:val="00D60936"/>
    <w:rsid w:val="00D609BE"/>
    <w:rsid w:val="00D62A37"/>
    <w:rsid w:val="00D634B3"/>
    <w:rsid w:val="00D65C90"/>
    <w:rsid w:val="00D66B10"/>
    <w:rsid w:val="00D67260"/>
    <w:rsid w:val="00D67543"/>
    <w:rsid w:val="00D6764F"/>
    <w:rsid w:val="00D71497"/>
    <w:rsid w:val="00D7248A"/>
    <w:rsid w:val="00D73DB3"/>
    <w:rsid w:val="00D74548"/>
    <w:rsid w:val="00D74B6D"/>
    <w:rsid w:val="00D7548C"/>
    <w:rsid w:val="00D75A06"/>
    <w:rsid w:val="00D75C6C"/>
    <w:rsid w:val="00D778B8"/>
    <w:rsid w:val="00D81848"/>
    <w:rsid w:val="00D8353B"/>
    <w:rsid w:val="00D84719"/>
    <w:rsid w:val="00D84863"/>
    <w:rsid w:val="00D84B41"/>
    <w:rsid w:val="00D85387"/>
    <w:rsid w:val="00D87784"/>
    <w:rsid w:val="00D926C9"/>
    <w:rsid w:val="00DA29C1"/>
    <w:rsid w:val="00DA35AC"/>
    <w:rsid w:val="00DA389F"/>
    <w:rsid w:val="00DA3BA1"/>
    <w:rsid w:val="00DA3BFC"/>
    <w:rsid w:val="00DA3D92"/>
    <w:rsid w:val="00DA4CD7"/>
    <w:rsid w:val="00DB599D"/>
    <w:rsid w:val="00DB5D54"/>
    <w:rsid w:val="00DB65FF"/>
    <w:rsid w:val="00DC38CD"/>
    <w:rsid w:val="00DC3F57"/>
    <w:rsid w:val="00DC428B"/>
    <w:rsid w:val="00DC6C0F"/>
    <w:rsid w:val="00DD7F7B"/>
    <w:rsid w:val="00DE1AE7"/>
    <w:rsid w:val="00DE3259"/>
    <w:rsid w:val="00DE3366"/>
    <w:rsid w:val="00DE6DC6"/>
    <w:rsid w:val="00DE7063"/>
    <w:rsid w:val="00DF06D8"/>
    <w:rsid w:val="00DF0FA7"/>
    <w:rsid w:val="00DF1894"/>
    <w:rsid w:val="00DF3896"/>
    <w:rsid w:val="00DF59F9"/>
    <w:rsid w:val="00DF6B4F"/>
    <w:rsid w:val="00DF6F33"/>
    <w:rsid w:val="00E02FE9"/>
    <w:rsid w:val="00E0362D"/>
    <w:rsid w:val="00E04696"/>
    <w:rsid w:val="00E074BA"/>
    <w:rsid w:val="00E11DE3"/>
    <w:rsid w:val="00E12346"/>
    <w:rsid w:val="00E13BCE"/>
    <w:rsid w:val="00E164E5"/>
    <w:rsid w:val="00E16AF8"/>
    <w:rsid w:val="00E20F3B"/>
    <w:rsid w:val="00E241CB"/>
    <w:rsid w:val="00E249B5"/>
    <w:rsid w:val="00E2520F"/>
    <w:rsid w:val="00E25F40"/>
    <w:rsid w:val="00E27410"/>
    <w:rsid w:val="00E30CAF"/>
    <w:rsid w:val="00E31E7D"/>
    <w:rsid w:val="00E332F0"/>
    <w:rsid w:val="00E34E7F"/>
    <w:rsid w:val="00E363FB"/>
    <w:rsid w:val="00E4024C"/>
    <w:rsid w:val="00E41C14"/>
    <w:rsid w:val="00E42D26"/>
    <w:rsid w:val="00E432E8"/>
    <w:rsid w:val="00E43DC7"/>
    <w:rsid w:val="00E441E5"/>
    <w:rsid w:val="00E454D6"/>
    <w:rsid w:val="00E46D1A"/>
    <w:rsid w:val="00E47C27"/>
    <w:rsid w:val="00E50239"/>
    <w:rsid w:val="00E50DEE"/>
    <w:rsid w:val="00E520B7"/>
    <w:rsid w:val="00E53329"/>
    <w:rsid w:val="00E55FEE"/>
    <w:rsid w:val="00E56312"/>
    <w:rsid w:val="00E57587"/>
    <w:rsid w:val="00E60298"/>
    <w:rsid w:val="00E6090C"/>
    <w:rsid w:val="00E61273"/>
    <w:rsid w:val="00E62354"/>
    <w:rsid w:val="00E631B1"/>
    <w:rsid w:val="00E665D5"/>
    <w:rsid w:val="00E719F3"/>
    <w:rsid w:val="00E7660F"/>
    <w:rsid w:val="00E77068"/>
    <w:rsid w:val="00E830E4"/>
    <w:rsid w:val="00E8429C"/>
    <w:rsid w:val="00E842A3"/>
    <w:rsid w:val="00E84D4C"/>
    <w:rsid w:val="00E86F30"/>
    <w:rsid w:val="00E87670"/>
    <w:rsid w:val="00E915EB"/>
    <w:rsid w:val="00E92DC7"/>
    <w:rsid w:val="00E93438"/>
    <w:rsid w:val="00E97119"/>
    <w:rsid w:val="00EA1A35"/>
    <w:rsid w:val="00EA5628"/>
    <w:rsid w:val="00EB0AF1"/>
    <w:rsid w:val="00EB20DC"/>
    <w:rsid w:val="00EB284B"/>
    <w:rsid w:val="00EB57B8"/>
    <w:rsid w:val="00EC0CF5"/>
    <w:rsid w:val="00EC10D8"/>
    <w:rsid w:val="00EC44A3"/>
    <w:rsid w:val="00EC4D28"/>
    <w:rsid w:val="00EC6D6B"/>
    <w:rsid w:val="00EC7525"/>
    <w:rsid w:val="00ED01FF"/>
    <w:rsid w:val="00ED0FFD"/>
    <w:rsid w:val="00ED2291"/>
    <w:rsid w:val="00ED44EC"/>
    <w:rsid w:val="00ED5CCF"/>
    <w:rsid w:val="00EE058C"/>
    <w:rsid w:val="00EE1F12"/>
    <w:rsid w:val="00EE2A7D"/>
    <w:rsid w:val="00EE2F29"/>
    <w:rsid w:val="00EE4FFB"/>
    <w:rsid w:val="00EE6300"/>
    <w:rsid w:val="00EF01FB"/>
    <w:rsid w:val="00EF3011"/>
    <w:rsid w:val="00EF3654"/>
    <w:rsid w:val="00EF3AB8"/>
    <w:rsid w:val="00F01ED1"/>
    <w:rsid w:val="00F03B7A"/>
    <w:rsid w:val="00F04EF9"/>
    <w:rsid w:val="00F06B8F"/>
    <w:rsid w:val="00F0710F"/>
    <w:rsid w:val="00F0739F"/>
    <w:rsid w:val="00F14A53"/>
    <w:rsid w:val="00F15674"/>
    <w:rsid w:val="00F17A7F"/>
    <w:rsid w:val="00F22426"/>
    <w:rsid w:val="00F22ABE"/>
    <w:rsid w:val="00F247C7"/>
    <w:rsid w:val="00F30F75"/>
    <w:rsid w:val="00F37055"/>
    <w:rsid w:val="00F37EA6"/>
    <w:rsid w:val="00F41B58"/>
    <w:rsid w:val="00F65685"/>
    <w:rsid w:val="00F65B84"/>
    <w:rsid w:val="00F66A7B"/>
    <w:rsid w:val="00F67EB7"/>
    <w:rsid w:val="00F71968"/>
    <w:rsid w:val="00F71C15"/>
    <w:rsid w:val="00F733DF"/>
    <w:rsid w:val="00F736E0"/>
    <w:rsid w:val="00F74A91"/>
    <w:rsid w:val="00F7545D"/>
    <w:rsid w:val="00F75619"/>
    <w:rsid w:val="00F75E8A"/>
    <w:rsid w:val="00F83060"/>
    <w:rsid w:val="00F84FE2"/>
    <w:rsid w:val="00F857E0"/>
    <w:rsid w:val="00F95104"/>
    <w:rsid w:val="00F965F4"/>
    <w:rsid w:val="00FA1580"/>
    <w:rsid w:val="00FA15A1"/>
    <w:rsid w:val="00FA3CD9"/>
    <w:rsid w:val="00FB0F82"/>
    <w:rsid w:val="00FB1B80"/>
    <w:rsid w:val="00FB3B7A"/>
    <w:rsid w:val="00FB4679"/>
    <w:rsid w:val="00FB4999"/>
    <w:rsid w:val="00FB656E"/>
    <w:rsid w:val="00FB7DEB"/>
    <w:rsid w:val="00FC4F9B"/>
    <w:rsid w:val="00FD1834"/>
    <w:rsid w:val="00FD7B69"/>
    <w:rsid w:val="00FD7C62"/>
    <w:rsid w:val="00FE1658"/>
    <w:rsid w:val="00FE327D"/>
    <w:rsid w:val="00FE3AE5"/>
    <w:rsid w:val="00FE641B"/>
    <w:rsid w:val="00FE766A"/>
    <w:rsid w:val="00FE76D6"/>
    <w:rsid w:val="00FF1889"/>
    <w:rsid w:val="00FF3200"/>
    <w:rsid w:val="00FF555A"/>
    <w:rsid w:val="00FF5763"/>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779B"/>
    <w:rPr>
      <w:sz w:val="20"/>
      <w:szCs w:val="20"/>
    </w:rPr>
  </w:style>
  <w:style w:type="paragraph" w:styleId="Heading1">
    <w:name w:val="heading 1"/>
    <w:aliases w:val="1 ghost,g"/>
    <w:basedOn w:val="Normal"/>
    <w:next w:val="Normal"/>
    <w:link w:val="Heading1Char"/>
    <w:uiPriority w:val="99"/>
    <w:qFormat/>
    <w:rsid w:val="005A779B"/>
    <w:pPr>
      <w:keepNext/>
      <w:ind w:hanging="1080"/>
      <w:outlineLvl w:val="0"/>
    </w:pPr>
    <w:rPr>
      <w:rFonts w:ascii=".VnTimeH" w:hAnsi=".VnTimeH" w:cs=".VnTimeH"/>
      <w:b/>
      <w:bCs/>
      <w:sz w:val="26"/>
      <w:szCs w:val="26"/>
    </w:rPr>
  </w:style>
  <w:style w:type="paragraph" w:styleId="Heading2">
    <w:name w:val="heading 2"/>
    <w:basedOn w:val="Normal"/>
    <w:next w:val="Normal"/>
    <w:link w:val="Heading2Char"/>
    <w:uiPriority w:val="99"/>
    <w:qFormat/>
    <w:rsid w:val="005A779B"/>
    <w:pPr>
      <w:keepNext/>
      <w:ind w:hanging="1080"/>
      <w:outlineLvl w:val="1"/>
    </w:pPr>
    <w:rPr>
      <w:rFonts w:ascii=".VnTime" w:hAnsi=".VnTime" w:cs=".VnTime"/>
      <w:i/>
      <w:iCs/>
      <w:sz w:val="26"/>
      <w:szCs w:val="26"/>
    </w:rPr>
  </w:style>
  <w:style w:type="paragraph" w:styleId="Heading3">
    <w:name w:val="heading 3"/>
    <w:basedOn w:val="Normal"/>
    <w:next w:val="Normal"/>
    <w:link w:val="Heading3Char"/>
    <w:uiPriority w:val="99"/>
    <w:qFormat/>
    <w:rsid w:val="005A779B"/>
    <w:pPr>
      <w:keepNext/>
      <w:jc w:val="center"/>
      <w:outlineLvl w:val="2"/>
    </w:pPr>
    <w:rPr>
      <w:rFonts w:ascii=".VnTimeH" w:hAnsi=".VnTimeH" w:cs=".VnTimeH"/>
      <w:b/>
      <w:bCs/>
      <w:sz w:val="26"/>
      <w:szCs w:val="26"/>
    </w:rPr>
  </w:style>
  <w:style w:type="paragraph" w:styleId="Heading4">
    <w:name w:val="heading 4"/>
    <w:basedOn w:val="Normal"/>
    <w:next w:val="Normal"/>
    <w:link w:val="Heading4Char"/>
    <w:uiPriority w:val="99"/>
    <w:qFormat/>
    <w:rsid w:val="005A779B"/>
    <w:pPr>
      <w:keepNext/>
      <w:ind w:hanging="900"/>
      <w:jc w:val="both"/>
      <w:outlineLvl w:val="3"/>
    </w:pPr>
    <w:rPr>
      <w:rFonts w:ascii=".VnTimeH" w:hAnsi=".VnTimeH" w:cs=".VnTimeH"/>
      <w:b/>
      <w:bCs/>
      <w:sz w:val="26"/>
      <w:szCs w:val="26"/>
    </w:rPr>
  </w:style>
  <w:style w:type="paragraph" w:styleId="Heading5">
    <w:name w:val="heading 5"/>
    <w:basedOn w:val="Normal"/>
    <w:next w:val="Normal"/>
    <w:link w:val="Heading5Char"/>
    <w:uiPriority w:val="99"/>
    <w:qFormat/>
    <w:rsid w:val="005A779B"/>
    <w:pPr>
      <w:keepNext/>
      <w:spacing w:before="120" w:line="320" w:lineRule="exact"/>
      <w:jc w:val="center"/>
      <w:outlineLvl w:val="4"/>
    </w:pPr>
    <w:rPr>
      <w:rFonts w:ascii=".VnTime" w:hAnsi=".VnTime" w:cs=".VnTime"/>
      <w:b/>
      <w:bCs/>
      <w:i/>
      <w:iCs/>
      <w:sz w:val="26"/>
      <w:szCs w:val="26"/>
    </w:rPr>
  </w:style>
  <w:style w:type="paragraph" w:styleId="Heading6">
    <w:name w:val="heading 6"/>
    <w:basedOn w:val="Normal"/>
    <w:next w:val="Normal"/>
    <w:link w:val="Heading6Char"/>
    <w:uiPriority w:val="99"/>
    <w:qFormat/>
    <w:rsid w:val="005A779B"/>
    <w:pPr>
      <w:keepNext/>
      <w:jc w:val="center"/>
      <w:outlineLvl w:val="5"/>
    </w:pPr>
    <w:rPr>
      <w:rFonts w:ascii=".VnTime" w:hAnsi=".VnTime" w:cs=".VnTime"/>
      <w:b/>
      <w:bCs/>
      <w:sz w:val="28"/>
      <w:szCs w:val="28"/>
    </w:rPr>
  </w:style>
  <w:style w:type="paragraph" w:styleId="Heading7">
    <w:name w:val="heading 7"/>
    <w:basedOn w:val="Normal"/>
    <w:next w:val="Normal"/>
    <w:link w:val="Heading7Char"/>
    <w:uiPriority w:val="99"/>
    <w:qFormat/>
    <w:rsid w:val="005A779B"/>
    <w:pPr>
      <w:keepNext/>
      <w:tabs>
        <w:tab w:val="center" w:pos="993"/>
        <w:tab w:val="center" w:pos="5954"/>
      </w:tabs>
      <w:spacing w:before="60" w:line="360" w:lineRule="exact"/>
      <w:jc w:val="both"/>
      <w:outlineLvl w:val="6"/>
    </w:pPr>
    <w:rPr>
      <w:rFonts w:ascii=".VnTime" w:hAnsi=".VnTime" w:cs=".VnTime"/>
      <w:sz w:val="28"/>
      <w:szCs w:val="28"/>
    </w:rPr>
  </w:style>
  <w:style w:type="paragraph" w:styleId="Heading8">
    <w:name w:val="heading 8"/>
    <w:basedOn w:val="Normal"/>
    <w:next w:val="Normal"/>
    <w:link w:val="Heading8Char"/>
    <w:uiPriority w:val="99"/>
    <w:qFormat/>
    <w:rsid w:val="005A779B"/>
    <w:pPr>
      <w:keepNext/>
      <w:ind w:hanging="993"/>
      <w:outlineLvl w:val="7"/>
    </w:pPr>
    <w:rPr>
      <w:rFonts w:ascii=".VnTimeH" w:hAnsi=".VnTimeH" w:cs=".VnTimeH"/>
      <w:b/>
      <w:bCs/>
      <w:sz w:val="26"/>
      <w:szCs w:val="26"/>
    </w:rPr>
  </w:style>
  <w:style w:type="paragraph" w:styleId="Heading9">
    <w:name w:val="heading 9"/>
    <w:basedOn w:val="Normal"/>
    <w:next w:val="Normal"/>
    <w:link w:val="Heading9Char"/>
    <w:uiPriority w:val="99"/>
    <w:qFormat/>
    <w:rsid w:val="005A779B"/>
    <w:pPr>
      <w:keepNext/>
      <w:spacing w:line="320" w:lineRule="exact"/>
      <w:ind w:left="-709"/>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12049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2049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2049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2049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2049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915EB"/>
    <w:rPr>
      <w:rFonts w:ascii=".VnTime" w:hAnsi=".VnTime" w:cs=".VnTime"/>
      <w:b/>
      <w:bCs/>
      <w:sz w:val="28"/>
      <w:szCs w:val="28"/>
      <w:lang w:val="en-US" w:eastAsia="en-US"/>
    </w:rPr>
  </w:style>
  <w:style w:type="character" w:customStyle="1" w:styleId="Heading7Char">
    <w:name w:val="Heading 7 Char"/>
    <w:basedOn w:val="DefaultParagraphFont"/>
    <w:link w:val="Heading7"/>
    <w:uiPriority w:val="99"/>
    <w:semiHidden/>
    <w:locked/>
    <w:rsid w:val="0012049F"/>
    <w:rPr>
      <w:rFonts w:ascii="Calibri" w:hAnsi="Calibri" w:cs="Calibri"/>
      <w:sz w:val="24"/>
      <w:szCs w:val="24"/>
    </w:rPr>
  </w:style>
  <w:style w:type="character" w:customStyle="1" w:styleId="Heading8Char">
    <w:name w:val="Heading 8 Char"/>
    <w:basedOn w:val="DefaultParagraphFont"/>
    <w:link w:val="Heading8"/>
    <w:uiPriority w:val="99"/>
    <w:semiHidden/>
    <w:locked/>
    <w:rsid w:val="0012049F"/>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12049F"/>
    <w:rPr>
      <w:rFonts w:ascii="Cambria" w:hAnsi="Cambria" w:cs="Cambria"/>
    </w:rPr>
  </w:style>
  <w:style w:type="paragraph" w:styleId="BodyText">
    <w:name w:val="Body Text"/>
    <w:basedOn w:val="Normal"/>
    <w:link w:val="BodyTextChar"/>
    <w:uiPriority w:val="99"/>
    <w:rsid w:val="005A779B"/>
    <w:pPr>
      <w:jc w:val="both"/>
    </w:pPr>
    <w:rPr>
      <w:rFonts w:ascii=".VnTime" w:hAnsi=".VnTime" w:cs=".VnTime"/>
      <w:sz w:val="26"/>
      <w:szCs w:val="26"/>
    </w:rPr>
  </w:style>
  <w:style w:type="character" w:customStyle="1" w:styleId="BodyTextChar">
    <w:name w:val="Body Text Char"/>
    <w:basedOn w:val="DefaultParagraphFont"/>
    <w:link w:val="BodyText"/>
    <w:uiPriority w:val="99"/>
    <w:locked/>
    <w:rsid w:val="005A779B"/>
    <w:rPr>
      <w:rFonts w:ascii=".VnTime" w:hAnsi=".VnTime" w:cs=".VnTime"/>
      <w:sz w:val="26"/>
      <w:szCs w:val="26"/>
      <w:lang w:val="en-US" w:eastAsia="en-US"/>
    </w:rPr>
  </w:style>
  <w:style w:type="paragraph" w:styleId="BodyTextIndent">
    <w:name w:val="Body Text Indent"/>
    <w:basedOn w:val="Normal"/>
    <w:link w:val="BodyTextIndentChar"/>
    <w:uiPriority w:val="99"/>
    <w:rsid w:val="005A779B"/>
    <w:pPr>
      <w:ind w:hanging="900"/>
      <w:jc w:val="both"/>
    </w:pPr>
    <w:rPr>
      <w:rFonts w:ascii=".VnTime" w:hAnsi=".VnTime" w:cs=".VnTime"/>
      <w:sz w:val="26"/>
      <w:szCs w:val="26"/>
    </w:rPr>
  </w:style>
  <w:style w:type="character" w:customStyle="1" w:styleId="BodyTextIndentChar">
    <w:name w:val="Body Text Indent Char"/>
    <w:basedOn w:val="DefaultParagraphFont"/>
    <w:link w:val="BodyTextIndent"/>
    <w:uiPriority w:val="99"/>
    <w:semiHidden/>
    <w:locked/>
    <w:rsid w:val="0012049F"/>
    <w:rPr>
      <w:sz w:val="20"/>
      <w:szCs w:val="20"/>
    </w:rPr>
  </w:style>
  <w:style w:type="paragraph" w:styleId="BodyTextIndent2">
    <w:name w:val="Body Text Indent 2"/>
    <w:basedOn w:val="Normal"/>
    <w:link w:val="BodyTextIndent2Char"/>
    <w:uiPriority w:val="99"/>
    <w:rsid w:val="005A779B"/>
    <w:pPr>
      <w:ind w:firstLine="1080"/>
      <w:jc w:val="both"/>
    </w:pPr>
    <w:rPr>
      <w:rFonts w:ascii=".VnTime" w:hAnsi=".VnTime" w:cs=".VnTime"/>
      <w:i/>
      <w:iCs/>
      <w:sz w:val="26"/>
      <w:szCs w:val="26"/>
    </w:rPr>
  </w:style>
  <w:style w:type="character" w:customStyle="1" w:styleId="BodyTextIndent2Char">
    <w:name w:val="Body Text Indent 2 Char"/>
    <w:basedOn w:val="DefaultParagraphFont"/>
    <w:link w:val="BodyTextIndent2"/>
    <w:uiPriority w:val="99"/>
    <w:semiHidden/>
    <w:locked/>
    <w:rsid w:val="0012049F"/>
    <w:rPr>
      <w:sz w:val="20"/>
      <w:szCs w:val="20"/>
    </w:rPr>
  </w:style>
  <w:style w:type="paragraph" w:styleId="BodyTextIndent3">
    <w:name w:val="Body Text Indent 3"/>
    <w:basedOn w:val="Normal"/>
    <w:link w:val="BodyTextIndent3Char"/>
    <w:uiPriority w:val="99"/>
    <w:rsid w:val="005A779B"/>
    <w:pPr>
      <w:ind w:firstLine="567"/>
    </w:pPr>
    <w:rPr>
      <w:rFonts w:ascii=".VnTime" w:hAnsi=".VnTime" w:cs=".VnTime"/>
      <w:sz w:val="28"/>
      <w:szCs w:val="28"/>
    </w:rPr>
  </w:style>
  <w:style w:type="character" w:customStyle="1" w:styleId="BodyTextIndent3Char">
    <w:name w:val="Body Text Indent 3 Char"/>
    <w:basedOn w:val="DefaultParagraphFont"/>
    <w:link w:val="BodyTextIndent3"/>
    <w:uiPriority w:val="99"/>
    <w:semiHidden/>
    <w:locked/>
    <w:rsid w:val="0012049F"/>
    <w:rPr>
      <w:sz w:val="16"/>
      <w:szCs w:val="16"/>
    </w:rPr>
  </w:style>
  <w:style w:type="paragraph" w:customStyle="1" w:styleId="abc">
    <w:name w:val="abc"/>
    <w:basedOn w:val="Normal"/>
    <w:uiPriority w:val="99"/>
    <w:rsid w:val="005A779B"/>
    <w:rPr>
      <w:rFonts w:ascii=".VnTime" w:hAnsi=".VnTime" w:cs=".VnTime"/>
      <w:sz w:val="26"/>
      <w:szCs w:val="26"/>
    </w:rPr>
  </w:style>
  <w:style w:type="paragraph" w:styleId="BodyText2">
    <w:name w:val="Body Text 2"/>
    <w:basedOn w:val="Normal"/>
    <w:link w:val="BodyText2Char"/>
    <w:uiPriority w:val="99"/>
    <w:rsid w:val="005A779B"/>
    <w:pPr>
      <w:spacing w:before="120" w:after="120" w:line="480" w:lineRule="exact"/>
      <w:jc w:val="both"/>
    </w:pPr>
    <w:rPr>
      <w:rFonts w:ascii=".VnTime" w:hAnsi=".VnTime" w:cs=".VnTime"/>
      <w:sz w:val="28"/>
      <w:szCs w:val="28"/>
    </w:rPr>
  </w:style>
  <w:style w:type="character" w:customStyle="1" w:styleId="BodyText2Char">
    <w:name w:val="Body Text 2 Char"/>
    <w:basedOn w:val="DefaultParagraphFont"/>
    <w:link w:val="BodyText2"/>
    <w:uiPriority w:val="99"/>
    <w:semiHidden/>
    <w:locked/>
    <w:rsid w:val="0012049F"/>
    <w:rPr>
      <w:sz w:val="20"/>
      <w:szCs w:val="20"/>
    </w:rPr>
  </w:style>
  <w:style w:type="paragraph" w:styleId="Title">
    <w:name w:val="Title"/>
    <w:basedOn w:val="Normal"/>
    <w:link w:val="TitleChar"/>
    <w:uiPriority w:val="99"/>
    <w:qFormat/>
    <w:rsid w:val="005A779B"/>
    <w:pPr>
      <w:jc w:val="center"/>
    </w:pPr>
    <w:rPr>
      <w:b/>
      <w:bCs/>
      <w:sz w:val="32"/>
      <w:szCs w:val="32"/>
    </w:rPr>
  </w:style>
  <w:style w:type="character" w:customStyle="1" w:styleId="TitleChar">
    <w:name w:val="Title Char"/>
    <w:basedOn w:val="DefaultParagraphFont"/>
    <w:link w:val="Title"/>
    <w:uiPriority w:val="99"/>
    <w:locked/>
    <w:rsid w:val="004D3B0E"/>
    <w:rPr>
      <w:b/>
      <w:bCs/>
      <w:sz w:val="24"/>
      <w:szCs w:val="24"/>
    </w:rPr>
  </w:style>
  <w:style w:type="paragraph" w:styleId="BodyText3">
    <w:name w:val="Body Text 3"/>
    <w:basedOn w:val="Normal"/>
    <w:link w:val="BodyText3Char"/>
    <w:uiPriority w:val="99"/>
    <w:rsid w:val="005A779B"/>
    <w:rPr>
      <w:sz w:val="32"/>
      <w:szCs w:val="32"/>
    </w:rPr>
  </w:style>
  <w:style w:type="character" w:customStyle="1" w:styleId="BodyText3Char">
    <w:name w:val="Body Text 3 Char"/>
    <w:basedOn w:val="DefaultParagraphFont"/>
    <w:link w:val="BodyText3"/>
    <w:uiPriority w:val="99"/>
    <w:semiHidden/>
    <w:locked/>
    <w:rsid w:val="0012049F"/>
    <w:rPr>
      <w:sz w:val="16"/>
      <w:szCs w:val="16"/>
    </w:rPr>
  </w:style>
  <w:style w:type="paragraph" w:styleId="DocumentMap">
    <w:name w:val="Document Map"/>
    <w:basedOn w:val="Normal"/>
    <w:link w:val="DocumentMapChar"/>
    <w:uiPriority w:val="99"/>
    <w:semiHidden/>
    <w:rsid w:val="005A779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049F"/>
    <w:rPr>
      <w:sz w:val="2"/>
      <w:szCs w:val="2"/>
    </w:rPr>
  </w:style>
  <w:style w:type="paragraph" w:styleId="Footer">
    <w:name w:val="footer"/>
    <w:basedOn w:val="Normal"/>
    <w:link w:val="FooterChar"/>
    <w:uiPriority w:val="99"/>
    <w:rsid w:val="005A779B"/>
    <w:pPr>
      <w:tabs>
        <w:tab w:val="center" w:pos="4320"/>
        <w:tab w:val="right" w:pos="8640"/>
      </w:tabs>
    </w:pPr>
    <w:rPr>
      <w:rFonts w:ascii="VNtimes new roman" w:hAnsi="VNtimes new roman" w:cs="VNtimes new roman"/>
      <w:sz w:val="28"/>
      <w:szCs w:val="28"/>
    </w:rPr>
  </w:style>
  <w:style w:type="character" w:customStyle="1" w:styleId="FooterChar">
    <w:name w:val="Footer Char"/>
    <w:basedOn w:val="DefaultParagraphFont"/>
    <w:link w:val="Footer"/>
    <w:uiPriority w:val="99"/>
    <w:locked/>
    <w:rsid w:val="00503178"/>
    <w:rPr>
      <w:rFonts w:ascii="VNtimes new roman" w:hAnsi="VNtimes new roman" w:cs="VNtimes new roman"/>
      <w:sz w:val="24"/>
      <w:szCs w:val="24"/>
    </w:rPr>
  </w:style>
  <w:style w:type="paragraph" w:styleId="Subtitle">
    <w:name w:val="Subtitle"/>
    <w:basedOn w:val="Normal"/>
    <w:link w:val="SubtitleChar"/>
    <w:uiPriority w:val="99"/>
    <w:qFormat/>
    <w:rsid w:val="009063A4"/>
    <w:pPr>
      <w:jc w:val="center"/>
    </w:pPr>
    <w:rPr>
      <w:rFonts w:ascii=".VnTimeH" w:hAnsi=".VnTimeH" w:cs=".VnTimeH"/>
      <w:b/>
      <w:bCs/>
      <w:sz w:val="28"/>
      <w:szCs w:val="28"/>
    </w:rPr>
  </w:style>
  <w:style w:type="character" w:customStyle="1" w:styleId="SubtitleChar">
    <w:name w:val="Subtitle Char"/>
    <w:basedOn w:val="DefaultParagraphFont"/>
    <w:link w:val="Subtitle"/>
    <w:uiPriority w:val="99"/>
    <w:locked/>
    <w:rsid w:val="0012049F"/>
    <w:rPr>
      <w:rFonts w:ascii="Cambria" w:hAnsi="Cambria" w:cs="Cambria"/>
      <w:sz w:val="24"/>
      <w:szCs w:val="24"/>
    </w:rPr>
  </w:style>
  <w:style w:type="paragraph" w:customStyle="1" w:styleId="normal-p">
    <w:name w:val="normal-p"/>
    <w:basedOn w:val="Normal"/>
    <w:uiPriority w:val="99"/>
    <w:rsid w:val="008426BD"/>
  </w:style>
  <w:style w:type="paragraph" w:customStyle="1" w:styleId="subtitle-p">
    <w:name w:val="subtitle-p"/>
    <w:basedOn w:val="Normal"/>
    <w:uiPriority w:val="99"/>
    <w:rsid w:val="008426BD"/>
    <w:pPr>
      <w:jc w:val="center"/>
    </w:pPr>
  </w:style>
  <w:style w:type="character" w:customStyle="1" w:styleId="normal-h1">
    <w:name w:val="normal-h1"/>
    <w:uiPriority w:val="99"/>
    <w:rsid w:val="008426BD"/>
    <w:rPr>
      <w:rFonts w:ascii="Times New Roman" w:hAnsi="Times New Roman" w:cs="Times New Roman"/>
      <w:sz w:val="28"/>
      <w:szCs w:val="28"/>
    </w:rPr>
  </w:style>
  <w:style w:type="character" w:customStyle="1" w:styleId="subtitle-h1">
    <w:name w:val="subtitle-h1"/>
    <w:uiPriority w:val="99"/>
    <w:rsid w:val="008426BD"/>
    <w:rPr>
      <w:rFonts w:ascii=".VnTimeH" w:hAnsi=".VnTimeH" w:cs=".VnTimeH"/>
      <w:b/>
      <w:bCs/>
      <w:sz w:val="28"/>
      <w:szCs w:val="28"/>
    </w:rPr>
  </w:style>
  <w:style w:type="character" w:styleId="PageNumber">
    <w:name w:val="page number"/>
    <w:basedOn w:val="DefaultParagraphFont"/>
    <w:uiPriority w:val="99"/>
    <w:rsid w:val="007F6108"/>
  </w:style>
  <w:style w:type="paragraph" w:styleId="Header">
    <w:name w:val="header"/>
    <w:basedOn w:val="Normal"/>
    <w:link w:val="HeaderChar"/>
    <w:uiPriority w:val="99"/>
    <w:rsid w:val="0027384D"/>
    <w:pPr>
      <w:tabs>
        <w:tab w:val="center" w:pos="4320"/>
        <w:tab w:val="right" w:pos="8640"/>
      </w:tabs>
    </w:pPr>
  </w:style>
  <w:style w:type="character" w:customStyle="1" w:styleId="HeaderChar">
    <w:name w:val="Header Char"/>
    <w:basedOn w:val="DefaultParagraphFont"/>
    <w:link w:val="Header"/>
    <w:uiPriority w:val="99"/>
    <w:semiHidden/>
    <w:locked/>
    <w:rsid w:val="0012049F"/>
    <w:rPr>
      <w:sz w:val="20"/>
      <w:szCs w:val="20"/>
    </w:rPr>
  </w:style>
  <w:style w:type="paragraph" w:customStyle="1" w:styleId="1">
    <w:name w:val="1"/>
    <w:basedOn w:val="Normal"/>
    <w:uiPriority w:val="99"/>
    <w:rsid w:val="00E50239"/>
    <w:pPr>
      <w:widowControl w:val="0"/>
      <w:jc w:val="both"/>
    </w:pPr>
    <w:rPr>
      <w:rFonts w:eastAsia="SimSun"/>
      <w:kern w:val="2"/>
      <w:sz w:val="24"/>
      <w:szCs w:val="24"/>
      <w:lang w:eastAsia="zh-CN"/>
    </w:rPr>
  </w:style>
  <w:style w:type="table" w:styleId="TableGrid">
    <w:name w:val="Table Grid"/>
    <w:basedOn w:val="TableNormal"/>
    <w:uiPriority w:val="99"/>
    <w:rsid w:val="00E50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uiPriority w:val="99"/>
    <w:rsid w:val="00BE02D5"/>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1321D7"/>
    <w:pPr>
      <w:spacing w:before="100" w:beforeAutospacing="1" w:after="100" w:afterAutospacing="1"/>
    </w:pPr>
    <w:rPr>
      <w:sz w:val="24"/>
      <w:szCs w:val="24"/>
    </w:rPr>
  </w:style>
  <w:style w:type="paragraph" w:customStyle="1" w:styleId="CharCharChar1CharCharCharChar">
    <w:name w:val="Char Char Char1 Char Char Char Char"/>
    <w:uiPriority w:val="99"/>
    <w:rsid w:val="00E915EB"/>
    <w:pPr>
      <w:spacing w:after="160" w:line="240" w:lineRule="exact"/>
    </w:pPr>
    <w:rPr>
      <w:rFonts w:ascii="Verdana" w:hAnsi="Verdana" w:cs="Verdana"/>
      <w:sz w:val="20"/>
      <w:szCs w:val="20"/>
    </w:rPr>
  </w:style>
  <w:style w:type="character" w:styleId="Emphasis">
    <w:name w:val="Emphasis"/>
    <w:basedOn w:val="DefaultParagraphFont"/>
    <w:uiPriority w:val="99"/>
    <w:qFormat/>
    <w:rsid w:val="007E609E"/>
    <w:rPr>
      <w:i/>
      <w:iCs/>
    </w:rPr>
  </w:style>
  <w:style w:type="character" w:customStyle="1" w:styleId="apple-converted-space">
    <w:name w:val="apple-converted-space"/>
    <w:basedOn w:val="DefaultParagraphFont"/>
    <w:uiPriority w:val="99"/>
    <w:rsid w:val="007E609E"/>
  </w:style>
  <w:style w:type="character" w:styleId="Strong">
    <w:name w:val="Strong"/>
    <w:basedOn w:val="DefaultParagraphFont"/>
    <w:uiPriority w:val="99"/>
    <w:qFormat/>
    <w:rsid w:val="007E609E"/>
    <w:rPr>
      <w:b/>
      <w:bCs/>
    </w:rPr>
  </w:style>
  <w:style w:type="paragraph" w:customStyle="1" w:styleId="newstexttitle">
    <w:name w:val="news_text_title"/>
    <w:basedOn w:val="Normal"/>
    <w:uiPriority w:val="99"/>
    <w:rsid w:val="008E6705"/>
    <w:pPr>
      <w:spacing w:before="45" w:after="150"/>
      <w:jc w:val="both"/>
    </w:pPr>
    <w:rPr>
      <w:rFonts w:ascii="Arial" w:hAnsi="Arial" w:cs="Arial"/>
      <w:b/>
      <w:bCs/>
      <w:color w:val="000000"/>
    </w:rPr>
  </w:style>
  <w:style w:type="paragraph" w:styleId="ListParagraph">
    <w:name w:val="List Paragraph"/>
    <w:basedOn w:val="Normal"/>
    <w:uiPriority w:val="99"/>
    <w:qFormat/>
    <w:rsid w:val="00C72029"/>
    <w:pPr>
      <w:ind w:left="720"/>
    </w:pPr>
    <w:rPr>
      <w:sz w:val="24"/>
      <w:szCs w:val="24"/>
    </w:rPr>
  </w:style>
  <w:style w:type="paragraph" w:customStyle="1" w:styleId="Char">
    <w:name w:val="Char"/>
    <w:basedOn w:val="Normal"/>
    <w:uiPriority w:val="99"/>
    <w:rsid w:val="00204769"/>
    <w:pPr>
      <w:widowControl w:val="0"/>
      <w:jc w:val="both"/>
    </w:pPr>
    <w:rPr>
      <w:rFonts w:eastAsia="SimSun"/>
      <w:kern w:val="2"/>
      <w:sz w:val="24"/>
      <w:szCs w:val="24"/>
      <w:lang w:eastAsia="zh-CN"/>
    </w:rPr>
  </w:style>
  <w:style w:type="paragraph" w:customStyle="1" w:styleId="CharChar4">
    <w:name w:val="Char Char4"/>
    <w:basedOn w:val="Normal"/>
    <w:uiPriority w:val="99"/>
    <w:rsid w:val="005578EE"/>
    <w:pPr>
      <w:widowControl w:val="0"/>
      <w:jc w:val="both"/>
    </w:pPr>
    <w:rPr>
      <w:rFonts w:eastAsia="SimSun"/>
      <w:kern w:val="2"/>
      <w:sz w:val="24"/>
      <w:szCs w:val="24"/>
      <w:lang w:eastAsia="zh-CN"/>
    </w:rPr>
  </w:style>
  <w:style w:type="paragraph" w:customStyle="1" w:styleId="CharCharChar">
    <w:name w:val="Char Char Char"/>
    <w:basedOn w:val="Normal"/>
    <w:uiPriority w:val="99"/>
    <w:rsid w:val="0094609A"/>
    <w:pPr>
      <w:spacing w:after="160" w:line="240" w:lineRule="exact"/>
    </w:pPr>
    <w:rPr>
      <w:rFonts w:ascii="Verdana" w:eastAsia="MS Mincho" w:hAnsi="Verdana" w:cs="Verdana"/>
    </w:rPr>
  </w:style>
  <w:style w:type="paragraph" w:customStyle="1" w:styleId="CharCharCharCharCharCharChar3">
    <w:name w:val="Char Char Char Char Char Char Char3"/>
    <w:autoRedefine/>
    <w:uiPriority w:val="99"/>
    <w:rsid w:val="00611454"/>
    <w:pPr>
      <w:tabs>
        <w:tab w:val="left" w:pos="1152"/>
      </w:tabs>
      <w:spacing w:before="120" w:after="120" w:line="312" w:lineRule="auto"/>
    </w:pPr>
    <w:rPr>
      <w:rFonts w:ascii="Arial" w:hAnsi="Arial" w:cs="Arial"/>
      <w:sz w:val="26"/>
      <w:szCs w:val="26"/>
    </w:rPr>
  </w:style>
  <w:style w:type="character" w:customStyle="1" w:styleId="f">
    <w:name w:val="f"/>
    <w:basedOn w:val="DefaultParagraphFont"/>
    <w:uiPriority w:val="99"/>
    <w:rsid w:val="0080589A"/>
  </w:style>
  <w:style w:type="character" w:styleId="Hyperlink">
    <w:name w:val="Hyperlink"/>
    <w:basedOn w:val="DefaultParagraphFont"/>
    <w:uiPriority w:val="99"/>
    <w:rsid w:val="00BE77FB"/>
    <w:rPr>
      <w:color w:val="0000FF"/>
      <w:u w:val="single"/>
    </w:rPr>
  </w:style>
  <w:style w:type="paragraph" w:customStyle="1" w:styleId="CharCharCharCharCharCharCharCharCharChar">
    <w:name w:val="Char Char Char Char Char Char Char Char Char Char"/>
    <w:basedOn w:val="Normal"/>
    <w:next w:val="Normal"/>
    <w:uiPriority w:val="99"/>
    <w:semiHidden/>
    <w:rsid w:val="00365ECF"/>
    <w:pPr>
      <w:spacing w:before="120" w:after="120" w:line="312" w:lineRule="auto"/>
    </w:pPr>
    <w:rPr>
      <w:rFonts w:ascii=".VnTime" w:hAnsi=".VnTime" w:cs=".VnTime"/>
      <w:sz w:val="28"/>
      <w:szCs w:val="28"/>
    </w:rPr>
  </w:style>
  <w:style w:type="paragraph" w:customStyle="1" w:styleId="CharCharCharCharCharCharChar2">
    <w:name w:val="Char Char Char Char Char Char Char2"/>
    <w:autoRedefine/>
    <w:uiPriority w:val="99"/>
    <w:rsid w:val="00541CC7"/>
    <w:pPr>
      <w:tabs>
        <w:tab w:val="left" w:pos="1152"/>
      </w:tabs>
      <w:spacing w:before="120" w:after="120" w:line="312" w:lineRule="auto"/>
    </w:pPr>
    <w:rPr>
      <w:rFonts w:ascii="Arial" w:hAnsi="Arial" w:cs="Arial"/>
      <w:sz w:val="26"/>
      <w:szCs w:val="26"/>
    </w:rPr>
  </w:style>
  <w:style w:type="paragraph" w:customStyle="1" w:styleId="CharCharCharCharCharCharChar1">
    <w:name w:val="Char Char Char Char Char Char Char1"/>
    <w:basedOn w:val="Normal"/>
    <w:next w:val="Normal"/>
    <w:autoRedefine/>
    <w:uiPriority w:val="99"/>
    <w:semiHidden/>
    <w:rsid w:val="00BD3A57"/>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779B"/>
    <w:rPr>
      <w:sz w:val="20"/>
      <w:szCs w:val="20"/>
    </w:rPr>
  </w:style>
  <w:style w:type="paragraph" w:styleId="Heading1">
    <w:name w:val="heading 1"/>
    <w:aliases w:val="1 ghost,g"/>
    <w:basedOn w:val="Normal"/>
    <w:next w:val="Normal"/>
    <w:link w:val="Heading1Char"/>
    <w:uiPriority w:val="99"/>
    <w:qFormat/>
    <w:rsid w:val="005A779B"/>
    <w:pPr>
      <w:keepNext/>
      <w:ind w:hanging="1080"/>
      <w:outlineLvl w:val="0"/>
    </w:pPr>
    <w:rPr>
      <w:rFonts w:ascii=".VnTimeH" w:hAnsi=".VnTimeH" w:cs=".VnTimeH"/>
      <w:b/>
      <w:bCs/>
      <w:sz w:val="26"/>
      <w:szCs w:val="26"/>
    </w:rPr>
  </w:style>
  <w:style w:type="paragraph" w:styleId="Heading2">
    <w:name w:val="heading 2"/>
    <w:basedOn w:val="Normal"/>
    <w:next w:val="Normal"/>
    <w:link w:val="Heading2Char"/>
    <w:uiPriority w:val="99"/>
    <w:qFormat/>
    <w:rsid w:val="005A779B"/>
    <w:pPr>
      <w:keepNext/>
      <w:ind w:hanging="1080"/>
      <w:outlineLvl w:val="1"/>
    </w:pPr>
    <w:rPr>
      <w:rFonts w:ascii=".VnTime" w:hAnsi=".VnTime" w:cs=".VnTime"/>
      <w:i/>
      <w:iCs/>
      <w:sz w:val="26"/>
      <w:szCs w:val="26"/>
    </w:rPr>
  </w:style>
  <w:style w:type="paragraph" w:styleId="Heading3">
    <w:name w:val="heading 3"/>
    <w:basedOn w:val="Normal"/>
    <w:next w:val="Normal"/>
    <w:link w:val="Heading3Char"/>
    <w:uiPriority w:val="99"/>
    <w:qFormat/>
    <w:rsid w:val="005A779B"/>
    <w:pPr>
      <w:keepNext/>
      <w:jc w:val="center"/>
      <w:outlineLvl w:val="2"/>
    </w:pPr>
    <w:rPr>
      <w:rFonts w:ascii=".VnTimeH" w:hAnsi=".VnTimeH" w:cs=".VnTimeH"/>
      <w:b/>
      <w:bCs/>
      <w:sz w:val="26"/>
      <w:szCs w:val="26"/>
    </w:rPr>
  </w:style>
  <w:style w:type="paragraph" w:styleId="Heading4">
    <w:name w:val="heading 4"/>
    <w:basedOn w:val="Normal"/>
    <w:next w:val="Normal"/>
    <w:link w:val="Heading4Char"/>
    <w:uiPriority w:val="99"/>
    <w:qFormat/>
    <w:rsid w:val="005A779B"/>
    <w:pPr>
      <w:keepNext/>
      <w:ind w:hanging="900"/>
      <w:jc w:val="both"/>
      <w:outlineLvl w:val="3"/>
    </w:pPr>
    <w:rPr>
      <w:rFonts w:ascii=".VnTimeH" w:hAnsi=".VnTimeH" w:cs=".VnTimeH"/>
      <w:b/>
      <w:bCs/>
      <w:sz w:val="26"/>
      <w:szCs w:val="26"/>
    </w:rPr>
  </w:style>
  <w:style w:type="paragraph" w:styleId="Heading5">
    <w:name w:val="heading 5"/>
    <w:basedOn w:val="Normal"/>
    <w:next w:val="Normal"/>
    <w:link w:val="Heading5Char"/>
    <w:uiPriority w:val="99"/>
    <w:qFormat/>
    <w:rsid w:val="005A779B"/>
    <w:pPr>
      <w:keepNext/>
      <w:spacing w:before="120" w:line="320" w:lineRule="exact"/>
      <w:jc w:val="center"/>
      <w:outlineLvl w:val="4"/>
    </w:pPr>
    <w:rPr>
      <w:rFonts w:ascii=".VnTime" w:hAnsi=".VnTime" w:cs=".VnTime"/>
      <w:b/>
      <w:bCs/>
      <w:i/>
      <w:iCs/>
      <w:sz w:val="26"/>
      <w:szCs w:val="26"/>
    </w:rPr>
  </w:style>
  <w:style w:type="paragraph" w:styleId="Heading6">
    <w:name w:val="heading 6"/>
    <w:basedOn w:val="Normal"/>
    <w:next w:val="Normal"/>
    <w:link w:val="Heading6Char"/>
    <w:uiPriority w:val="99"/>
    <w:qFormat/>
    <w:rsid w:val="005A779B"/>
    <w:pPr>
      <w:keepNext/>
      <w:jc w:val="center"/>
      <w:outlineLvl w:val="5"/>
    </w:pPr>
    <w:rPr>
      <w:rFonts w:ascii=".VnTime" w:hAnsi=".VnTime" w:cs=".VnTime"/>
      <w:b/>
      <w:bCs/>
      <w:sz w:val="28"/>
      <w:szCs w:val="28"/>
    </w:rPr>
  </w:style>
  <w:style w:type="paragraph" w:styleId="Heading7">
    <w:name w:val="heading 7"/>
    <w:basedOn w:val="Normal"/>
    <w:next w:val="Normal"/>
    <w:link w:val="Heading7Char"/>
    <w:uiPriority w:val="99"/>
    <w:qFormat/>
    <w:rsid w:val="005A779B"/>
    <w:pPr>
      <w:keepNext/>
      <w:tabs>
        <w:tab w:val="center" w:pos="993"/>
        <w:tab w:val="center" w:pos="5954"/>
      </w:tabs>
      <w:spacing w:before="60" w:line="360" w:lineRule="exact"/>
      <w:jc w:val="both"/>
      <w:outlineLvl w:val="6"/>
    </w:pPr>
    <w:rPr>
      <w:rFonts w:ascii=".VnTime" w:hAnsi=".VnTime" w:cs=".VnTime"/>
      <w:sz w:val="28"/>
      <w:szCs w:val="28"/>
    </w:rPr>
  </w:style>
  <w:style w:type="paragraph" w:styleId="Heading8">
    <w:name w:val="heading 8"/>
    <w:basedOn w:val="Normal"/>
    <w:next w:val="Normal"/>
    <w:link w:val="Heading8Char"/>
    <w:uiPriority w:val="99"/>
    <w:qFormat/>
    <w:rsid w:val="005A779B"/>
    <w:pPr>
      <w:keepNext/>
      <w:ind w:hanging="993"/>
      <w:outlineLvl w:val="7"/>
    </w:pPr>
    <w:rPr>
      <w:rFonts w:ascii=".VnTimeH" w:hAnsi=".VnTimeH" w:cs=".VnTimeH"/>
      <w:b/>
      <w:bCs/>
      <w:sz w:val="26"/>
      <w:szCs w:val="26"/>
    </w:rPr>
  </w:style>
  <w:style w:type="paragraph" w:styleId="Heading9">
    <w:name w:val="heading 9"/>
    <w:basedOn w:val="Normal"/>
    <w:next w:val="Normal"/>
    <w:link w:val="Heading9Char"/>
    <w:uiPriority w:val="99"/>
    <w:qFormat/>
    <w:rsid w:val="005A779B"/>
    <w:pPr>
      <w:keepNext/>
      <w:spacing w:line="320" w:lineRule="exact"/>
      <w:ind w:left="-709"/>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12049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2049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2049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2049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2049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915EB"/>
    <w:rPr>
      <w:rFonts w:ascii=".VnTime" w:hAnsi=".VnTime" w:cs=".VnTime"/>
      <w:b/>
      <w:bCs/>
      <w:sz w:val="28"/>
      <w:szCs w:val="28"/>
      <w:lang w:val="en-US" w:eastAsia="en-US"/>
    </w:rPr>
  </w:style>
  <w:style w:type="character" w:customStyle="1" w:styleId="Heading7Char">
    <w:name w:val="Heading 7 Char"/>
    <w:basedOn w:val="DefaultParagraphFont"/>
    <w:link w:val="Heading7"/>
    <w:uiPriority w:val="99"/>
    <w:semiHidden/>
    <w:locked/>
    <w:rsid w:val="0012049F"/>
    <w:rPr>
      <w:rFonts w:ascii="Calibri" w:hAnsi="Calibri" w:cs="Calibri"/>
      <w:sz w:val="24"/>
      <w:szCs w:val="24"/>
    </w:rPr>
  </w:style>
  <w:style w:type="character" w:customStyle="1" w:styleId="Heading8Char">
    <w:name w:val="Heading 8 Char"/>
    <w:basedOn w:val="DefaultParagraphFont"/>
    <w:link w:val="Heading8"/>
    <w:uiPriority w:val="99"/>
    <w:semiHidden/>
    <w:locked/>
    <w:rsid w:val="0012049F"/>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12049F"/>
    <w:rPr>
      <w:rFonts w:ascii="Cambria" w:hAnsi="Cambria" w:cs="Cambria"/>
    </w:rPr>
  </w:style>
  <w:style w:type="paragraph" w:styleId="BodyText">
    <w:name w:val="Body Text"/>
    <w:basedOn w:val="Normal"/>
    <w:link w:val="BodyTextChar"/>
    <w:uiPriority w:val="99"/>
    <w:rsid w:val="005A779B"/>
    <w:pPr>
      <w:jc w:val="both"/>
    </w:pPr>
    <w:rPr>
      <w:rFonts w:ascii=".VnTime" w:hAnsi=".VnTime" w:cs=".VnTime"/>
      <w:sz w:val="26"/>
      <w:szCs w:val="26"/>
    </w:rPr>
  </w:style>
  <w:style w:type="character" w:customStyle="1" w:styleId="BodyTextChar">
    <w:name w:val="Body Text Char"/>
    <w:basedOn w:val="DefaultParagraphFont"/>
    <w:link w:val="BodyText"/>
    <w:uiPriority w:val="99"/>
    <w:locked/>
    <w:rsid w:val="005A779B"/>
    <w:rPr>
      <w:rFonts w:ascii=".VnTime" w:hAnsi=".VnTime" w:cs=".VnTime"/>
      <w:sz w:val="26"/>
      <w:szCs w:val="26"/>
      <w:lang w:val="en-US" w:eastAsia="en-US"/>
    </w:rPr>
  </w:style>
  <w:style w:type="paragraph" w:styleId="BodyTextIndent">
    <w:name w:val="Body Text Indent"/>
    <w:basedOn w:val="Normal"/>
    <w:link w:val="BodyTextIndentChar"/>
    <w:uiPriority w:val="99"/>
    <w:rsid w:val="005A779B"/>
    <w:pPr>
      <w:ind w:hanging="900"/>
      <w:jc w:val="both"/>
    </w:pPr>
    <w:rPr>
      <w:rFonts w:ascii=".VnTime" w:hAnsi=".VnTime" w:cs=".VnTime"/>
      <w:sz w:val="26"/>
      <w:szCs w:val="26"/>
    </w:rPr>
  </w:style>
  <w:style w:type="character" w:customStyle="1" w:styleId="BodyTextIndentChar">
    <w:name w:val="Body Text Indent Char"/>
    <w:basedOn w:val="DefaultParagraphFont"/>
    <w:link w:val="BodyTextIndent"/>
    <w:uiPriority w:val="99"/>
    <w:semiHidden/>
    <w:locked/>
    <w:rsid w:val="0012049F"/>
    <w:rPr>
      <w:sz w:val="20"/>
      <w:szCs w:val="20"/>
    </w:rPr>
  </w:style>
  <w:style w:type="paragraph" w:styleId="BodyTextIndent2">
    <w:name w:val="Body Text Indent 2"/>
    <w:basedOn w:val="Normal"/>
    <w:link w:val="BodyTextIndent2Char"/>
    <w:uiPriority w:val="99"/>
    <w:rsid w:val="005A779B"/>
    <w:pPr>
      <w:ind w:firstLine="1080"/>
      <w:jc w:val="both"/>
    </w:pPr>
    <w:rPr>
      <w:rFonts w:ascii=".VnTime" w:hAnsi=".VnTime" w:cs=".VnTime"/>
      <w:i/>
      <w:iCs/>
      <w:sz w:val="26"/>
      <w:szCs w:val="26"/>
    </w:rPr>
  </w:style>
  <w:style w:type="character" w:customStyle="1" w:styleId="BodyTextIndent2Char">
    <w:name w:val="Body Text Indent 2 Char"/>
    <w:basedOn w:val="DefaultParagraphFont"/>
    <w:link w:val="BodyTextIndent2"/>
    <w:uiPriority w:val="99"/>
    <w:semiHidden/>
    <w:locked/>
    <w:rsid w:val="0012049F"/>
    <w:rPr>
      <w:sz w:val="20"/>
      <w:szCs w:val="20"/>
    </w:rPr>
  </w:style>
  <w:style w:type="paragraph" w:styleId="BodyTextIndent3">
    <w:name w:val="Body Text Indent 3"/>
    <w:basedOn w:val="Normal"/>
    <w:link w:val="BodyTextIndent3Char"/>
    <w:uiPriority w:val="99"/>
    <w:rsid w:val="005A779B"/>
    <w:pPr>
      <w:ind w:firstLine="567"/>
    </w:pPr>
    <w:rPr>
      <w:rFonts w:ascii=".VnTime" w:hAnsi=".VnTime" w:cs=".VnTime"/>
      <w:sz w:val="28"/>
      <w:szCs w:val="28"/>
    </w:rPr>
  </w:style>
  <w:style w:type="character" w:customStyle="1" w:styleId="BodyTextIndent3Char">
    <w:name w:val="Body Text Indent 3 Char"/>
    <w:basedOn w:val="DefaultParagraphFont"/>
    <w:link w:val="BodyTextIndent3"/>
    <w:uiPriority w:val="99"/>
    <w:semiHidden/>
    <w:locked/>
    <w:rsid w:val="0012049F"/>
    <w:rPr>
      <w:sz w:val="16"/>
      <w:szCs w:val="16"/>
    </w:rPr>
  </w:style>
  <w:style w:type="paragraph" w:customStyle="1" w:styleId="abc">
    <w:name w:val="abc"/>
    <w:basedOn w:val="Normal"/>
    <w:uiPriority w:val="99"/>
    <w:rsid w:val="005A779B"/>
    <w:rPr>
      <w:rFonts w:ascii=".VnTime" w:hAnsi=".VnTime" w:cs=".VnTime"/>
      <w:sz w:val="26"/>
      <w:szCs w:val="26"/>
    </w:rPr>
  </w:style>
  <w:style w:type="paragraph" w:styleId="BodyText2">
    <w:name w:val="Body Text 2"/>
    <w:basedOn w:val="Normal"/>
    <w:link w:val="BodyText2Char"/>
    <w:uiPriority w:val="99"/>
    <w:rsid w:val="005A779B"/>
    <w:pPr>
      <w:spacing w:before="120" w:after="120" w:line="480" w:lineRule="exact"/>
      <w:jc w:val="both"/>
    </w:pPr>
    <w:rPr>
      <w:rFonts w:ascii=".VnTime" w:hAnsi=".VnTime" w:cs=".VnTime"/>
      <w:sz w:val="28"/>
      <w:szCs w:val="28"/>
    </w:rPr>
  </w:style>
  <w:style w:type="character" w:customStyle="1" w:styleId="BodyText2Char">
    <w:name w:val="Body Text 2 Char"/>
    <w:basedOn w:val="DefaultParagraphFont"/>
    <w:link w:val="BodyText2"/>
    <w:uiPriority w:val="99"/>
    <w:semiHidden/>
    <w:locked/>
    <w:rsid w:val="0012049F"/>
    <w:rPr>
      <w:sz w:val="20"/>
      <w:szCs w:val="20"/>
    </w:rPr>
  </w:style>
  <w:style w:type="paragraph" w:styleId="Title">
    <w:name w:val="Title"/>
    <w:basedOn w:val="Normal"/>
    <w:link w:val="TitleChar"/>
    <w:uiPriority w:val="99"/>
    <w:qFormat/>
    <w:rsid w:val="005A779B"/>
    <w:pPr>
      <w:jc w:val="center"/>
    </w:pPr>
    <w:rPr>
      <w:b/>
      <w:bCs/>
      <w:sz w:val="32"/>
      <w:szCs w:val="32"/>
    </w:rPr>
  </w:style>
  <w:style w:type="character" w:customStyle="1" w:styleId="TitleChar">
    <w:name w:val="Title Char"/>
    <w:basedOn w:val="DefaultParagraphFont"/>
    <w:link w:val="Title"/>
    <w:uiPriority w:val="99"/>
    <w:locked/>
    <w:rsid w:val="004D3B0E"/>
    <w:rPr>
      <w:b/>
      <w:bCs/>
      <w:sz w:val="24"/>
      <w:szCs w:val="24"/>
    </w:rPr>
  </w:style>
  <w:style w:type="paragraph" w:styleId="BodyText3">
    <w:name w:val="Body Text 3"/>
    <w:basedOn w:val="Normal"/>
    <w:link w:val="BodyText3Char"/>
    <w:uiPriority w:val="99"/>
    <w:rsid w:val="005A779B"/>
    <w:rPr>
      <w:sz w:val="32"/>
      <w:szCs w:val="32"/>
    </w:rPr>
  </w:style>
  <w:style w:type="character" w:customStyle="1" w:styleId="BodyText3Char">
    <w:name w:val="Body Text 3 Char"/>
    <w:basedOn w:val="DefaultParagraphFont"/>
    <w:link w:val="BodyText3"/>
    <w:uiPriority w:val="99"/>
    <w:semiHidden/>
    <w:locked/>
    <w:rsid w:val="0012049F"/>
    <w:rPr>
      <w:sz w:val="16"/>
      <w:szCs w:val="16"/>
    </w:rPr>
  </w:style>
  <w:style w:type="paragraph" w:styleId="DocumentMap">
    <w:name w:val="Document Map"/>
    <w:basedOn w:val="Normal"/>
    <w:link w:val="DocumentMapChar"/>
    <w:uiPriority w:val="99"/>
    <w:semiHidden/>
    <w:rsid w:val="005A779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049F"/>
    <w:rPr>
      <w:sz w:val="2"/>
      <w:szCs w:val="2"/>
    </w:rPr>
  </w:style>
  <w:style w:type="paragraph" w:styleId="Footer">
    <w:name w:val="footer"/>
    <w:basedOn w:val="Normal"/>
    <w:link w:val="FooterChar"/>
    <w:uiPriority w:val="99"/>
    <w:rsid w:val="005A779B"/>
    <w:pPr>
      <w:tabs>
        <w:tab w:val="center" w:pos="4320"/>
        <w:tab w:val="right" w:pos="8640"/>
      </w:tabs>
    </w:pPr>
    <w:rPr>
      <w:rFonts w:ascii="VNtimes new roman" w:hAnsi="VNtimes new roman" w:cs="VNtimes new roman"/>
      <w:sz w:val="28"/>
      <w:szCs w:val="28"/>
    </w:rPr>
  </w:style>
  <w:style w:type="character" w:customStyle="1" w:styleId="FooterChar">
    <w:name w:val="Footer Char"/>
    <w:basedOn w:val="DefaultParagraphFont"/>
    <w:link w:val="Footer"/>
    <w:uiPriority w:val="99"/>
    <w:locked/>
    <w:rsid w:val="00503178"/>
    <w:rPr>
      <w:rFonts w:ascii="VNtimes new roman" w:hAnsi="VNtimes new roman" w:cs="VNtimes new roman"/>
      <w:sz w:val="24"/>
      <w:szCs w:val="24"/>
    </w:rPr>
  </w:style>
  <w:style w:type="paragraph" w:styleId="Subtitle">
    <w:name w:val="Subtitle"/>
    <w:basedOn w:val="Normal"/>
    <w:link w:val="SubtitleChar"/>
    <w:uiPriority w:val="99"/>
    <w:qFormat/>
    <w:rsid w:val="009063A4"/>
    <w:pPr>
      <w:jc w:val="center"/>
    </w:pPr>
    <w:rPr>
      <w:rFonts w:ascii=".VnTimeH" w:hAnsi=".VnTimeH" w:cs=".VnTimeH"/>
      <w:b/>
      <w:bCs/>
      <w:sz w:val="28"/>
      <w:szCs w:val="28"/>
    </w:rPr>
  </w:style>
  <w:style w:type="character" w:customStyle="1" w:styleId="SubtitleChar">
    <w:name w:val="Subtitle Char"/>
    <w:basedOn w:val="DefaultParagraphFont"/>
    <w:link w:val="Subtitle"/>
    <w:uiPriority w:val="99"/>
    <w:locked/>
    <w:rsid w:val="0012049F"/>
    <w:rPr>
      <w:rFonts w:ascii="Cambria" w:hAnsi="Cambria" w:cs="Cambria"/>
      <w:sz w:val="24"/>
      <w:szCs w:val="24"/>
    </w:rPr>
  </w:style>
  <w:style w:type="paragraph" w:customStyle="1" w:styleId="normal-p">
    <w:name w:val="normal-p"/>
    <w:basedOn w:val="Normal"/>
    <w:uiPriority w:val="99"/>
    <w:rsid w:val="008426BD"/>
  </w:style>
  <w:style w:type="paragraph" w:customStyle="1" w:styleId="subtitle-p">
    <w:name w:val="subtitle-p"/>
    <w:basedOn w:val="Normal"/>
    <w:uiPriority w:val="99"/>
    <w:rsid w:val="008426BD"/>
    <w:pPr>
      <w:jc w:val="center"/>
    </w:pPr>
  </w:style>
  <w:style w:type="character" w:customStyle="1" w:styleId="normal-h1">
    <w:name w:val="normal-h1"/>
    <w:uiPriority w:val="99"/>
    <w:rsid w:val="008426BD"/>
    <w:rPr>
      <w:rFonts w:ascii="Times New Roman" w:hAnsi="Times New Roman" w:cs="Times New Roman"/>
      <w:sz w:val="28"/>
      <w:szCs w:val="28"/>
    </w:rPr>
  </w:style>
  <w:style w:type="character" w:customStyle="1" w:styleId="subtitle-h1">
    <w:name w:val="subtitle-h1"/>
    <w:uiPriority w:val="99"/>
    <w:rsid w:val="008426BD"/>
    <w:rPr>
      <w:rFonts w:ascii=".VnTimeH" w:hAnsi=".VnTimeH" w:cs=".VnTimeH"/>
      <w:b/>
      <w:bCs/>
      <w:sz w:val="28"/>
      <w:szCs w:val="28"/>
    </w:rPr>
  </w:style>
  <w:style w:type="character" w:styleId="PageNumber">
    <w:name w:val="page number"/>
    <w:basedOn w:val="DefaultParagraphFont"/>
    <w:uiPriority w:val="99"/>
    <w:rsid w:val="007F6108"/>
  </w:style>
  <w:style w:type="paragraph" w:styleId="Header">
    <w:name w:val="header"/>
    <w:basedOn w:val="Normal"/>
    <w:link w:val="HeaderChar"/>
    <w:uiPriority w:val="99"/>
    <w:rsid w:val="0027384D"/>
    <w:pPr>
      <w:tabs>
        <w:tab w:val="center" w:pos="4320"/>
        <w:tab w:val="right" w:pos="8640"/>
      </w:tabs>
    </w:pPr>
  </w:style>
  <w:style w:type="character" w:customStyle="1" w:styleId="HeaderChar">
    <w:name w:val="Header Char"/>
    <w:basedOn w:val="DefaultParagraphFont"/>
    <w:link w:val="Header"/>
    <w:uiPriority w:val="99"/>
    <w:semiHidden/>
    <w:locked/>
    <w:rsid w:val="0012049F"/>
    <w:rPr>
      <w:sz w:val="20"/>
      <w:szCs w:val="20"/>
    </w:rPr>
  </w:style>
  <w:style w:type="paragraph" w:customStyle="1" w:styleId="1">
    <w:name w:val="1"/>
    <w:basedOn w:val="Normal"/>
    <w:uiPriority w:val="99"/>
    <w:rsid w:val="00E50239"/>
    <w:pPr>
      <w:widowControl w:val="0"/>
      <w:jc w:val="both"/>
    </w:pPr>
    <w:rPr>
      <w:rFonts w:eastAsia="SimSun"/>
      <w:kern w:val="2"/>
      <w:sz w:val="24"/>
      <w:szCs w:val="24"/>
      <w:lang w:eastAsia="zh-CN"/>
    </w:rPr>
  </w:style>
  <w:style w:type="table" w:styleId="TableGrid">
    <w:name w:val="Table Grid"/>
    <w:basedOn w:val="TableNormal"/>
    <w:uiPriority w:val="99"/>
    <w:rsid w:val="00E50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uiPriority w:val="99"/>
    <w:rsid w:val="00BE02D5"/>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1321D7"/>
    <w:pPr>
      <w:spacing w:before="100" w:beforeAutospacing="1" w:after="100" w:afterAutospacing="1"/>
    </w:pPr>
    <w:rPr>
      <w:sz w:val="24"/>
      <w:szCs w:val="24"/>
    </w:rPr>
  </w:style>
  <w:style w:type="paragraph" w:customStyle="1" w:styleId="CharCharChar1CharCharCharChar">
    <w:name w:val="Char Char Char1 Char Char Char Char"/>
    <w:uiPriority w:val="99"/>
    <w:rsid w:val="00E915EB"/>
    <w:pPr>
      <w:spacing w:after="160" w:line="240" w:lineRule="exact"/>
    </w:pPr>
    <w:rPr>
      <w:rFonts w:ascii="Verdana" w:hAnsi="Verdana" w:cs="Verdana"/>
      <w:sz w:val="20"/>
      <w:szCs w:val="20"/>
    </w:rPr>
  </w:style>
  <w:style w:type="character" w:styleId="Emphasis">
    <w:name w:val="Emphasis"/>
    <w:basedOn w:val="DefaultParagraphFont"/>
    <w:uiPriority w:val="99"/>
    <w:qFormat/>
    <w:rsid w:val="007E609E"/>
    <w:rPr>
      <w:i/>
      <w:iCs/>
    </w:rPr>
  </w:style>
  <w:style w:type="character" w:customStyle="1" w:styleId="apple-converted-space">
    <w:name w:val="apple-converted-space"/>
    <w:basedOn w:val="DefaultParagraphFont"/>
    <w:uiPriority w:val="99"/>
    <w:rsid w:val="007E609E"/>
  </w:style>
  <w:style w:type="character" w:styleId="Strong">
    <w:name w:val="Strong"/>
    <w:basedOn w:val="DefaultParagraphFont"/>
    <w:uiPriority w:val="99"/>
    <w:qFormat/>
    <w:rsid w:val="007E609E"/>
    <w:rPr>
      <w:b/>
      <w:bCs/>
    </w:rPr>
  </w:style>
  <w:style w:type="paragraph" w:customStyle="1" w:styleId="newstexttitle">
    <w:name w:val="news_text_title"/>
    <w:basedOn w:val="Normal"/>
    <w:uiPriority w:val="99"/>
    <w:rsid w:val="008E6705"/>
    <w:pPr>
      <w:spacing w:before="45" w:after="150"/>
      <w:jc w:val="both"/>
    </w:pPr>
    <w:rPr>
      <w:rFonts w:ascii="Arial" w:hAnsi="Arial" w:cs="Arial"/>
      <w:b/>
      <w:bCs/>
      <w:color w:val="000000"/>
    </w:rPr>
  </w:style>
  <w:style w:type="paragraph" w:styleId="ListParagraph">
    <w:name w:val="List Paragraph"/>
    <w:basedOn w:val="Normal"/>
    <w:uiPriority w:val="99"/>
    <w:qFormat/>
    <w:rsid w:val="00C72029"/>
    <w:pPr>
      <w:ind w:left="720"/>
    </w:pPr>
    <w:rPr>
      <w:sz w:val="24"/>
      <w:szCs w:val="24"/>
    </w:rPr>
  </w:style>
  <w:style w:type="paragraph" w:customStyle="1" w:styleId="Char">
    <w:name w:val="Char"/>
    <w:basedOn w:val="Normal"/>
    <w:uiPriority w:val="99"/>
    <w:rsid w:val="00204769"/>
    <w:pPr>
      <w:widowControl w:val="0"/>
      <w:jc w:val="both"/>
    </w:pPr>
    <w:rPr>
      <w:rFonts w:eastAsia="SimSun"/>
      <w:kern w:val="2"/>
      <w:sz w:val="24"/>
      <w:szCs w:val="24"/>
      <w:lang w:eastAsia="zh-CN"/>
    </w:rPr>
  </w:style>
  <w:style w:type="paragraph" w:customStyle="1" w:styleId="CharChar4">
    <w:name w:val="Char Char4"/>
    <w:basedOn w:val="Normal"/>
    <w:uiPriority w:val="99"/>
    <w:rsid w:val="005578EE"/>
    <w:pPr>
      <w:widowControl w:val="0"/>
      <w:jc w:val="both"/>
    </w:pPr>
    <w:rPr>
      <w:rFonts w:eastAsia="SimSun"/>
      <w:kern w:val="2"/>
      <w:sz w:val="24"/>
      <w:szCs w:val="24"/>
      <w:lang w:eastAsia="zh-CN"/>
    </w:rPr>
  </w:style>
  <w:style w:type="paragraph" w:customStyle="1" w:styleId="CharCharChar">
    <w:name w:val="Char Char Char"/>
    <w:basedOn w:val="Normal"/>
    <w:uiPriority w:val="99"/>
    <w:rsid w:val="0094609A"/>
    <w:pPr>
      <w:spacing w:after="160" w:line="240" w:lineRule="exact"/>
    </w:pPr>
    <w:rPr>
      <w:rFonts w:ascii="Verdana" w:eastAsia="MS Mincho" w:hAnsi="Verdana" w:cs="Verdana"/>
    </w:rPr>
  </w:style>
  <w:style w:type="paragraph" w:customStyle="1" w:styleId="CharCharCharCharCharCharChar3">
    <w:name w:val="Char Char Char Char Char Char Char3"/>
    <w:autoRedefine/>
    <w:uiPriority w:val="99"/>
    <w:rsid w:val="00611454"/>
    <w:pPr>
      <w:tabs>
        <w:tab w:val="left" w:pos="1152"/>
      </w:tabs>
      <w:spacing w:before="120" w:after="120" w:line="312" w:lineRule="auto"/>
    </w:pPr>
    <w:rPr>
      <w:rFonts w:ascii="Arial" w:hAnsi="Arial" w:cs="Arial"/>
      <w:sz w:val="26"/>
      <w:szCs w:val="26"/>
    </w:rPr>
  </w:style>
  <w:style w:type="character" w:customStyle="1" w:styleId="f">
    <w:name w:val="f"/>
    <w:basedOn w:val="DefaultParagraphFont"/>
    <w:uiPriority w:val="99"/>
    <w:rsid w:val="0080589A"/>
  </w:style>
  <w:style w:type="character" w:styleId="Hyperlink">
    <w:name w:val="Hyperlink"/>
    <w:basedOn w:val="DefaultParagraphFont"/>
    <w:uiPriority w:val="99"/>
    <w:rsid w:val="00BE77FB"/>
    <w:rPr>
      <w:color w:val="0000FF"/>
      <w:u w:val="single"/>
    </w:rPr>
  </w:style>
  <w:style w:type="paragraph" w:customStyle="1" w:styleId="CharCharCharCharCharCharCharCharCharChar">
    <w:name w:val="Char Char Char Char Char Char Char Char Char Char"/>
    <w:basedOn w:val="Normal"/>
    <w:next w:val="Normal"/>
    <w:uiPriority w:val="99"/>
    <w:semiHidden/>
    <w:rsid w:val="00365ECF"/>
    <w:pPr>
      <w:spacing w:before="120" w:after="120" w:line="312" w:lineRule="auto"/>
    </w:pPr>
    <w:rPr>
      <w:rFonts w:ascii=".VnTime" w:hAnsi=".VnTime" w:cs=".VnTime"/>
      <w:sz w:val="28"/>
      <w:szCs w:val="28"/>
    </w:rPr>
  </w:style>
  <w:style w:type="paragraph" w:customStyle="1" w:styleId="CharCharCharCharCharCharChar2">
    <w:name w:val="Char Char Char Char Char Char Char2"/>
    <w:autoRedefine/>
    <w:uiPriority w:val="99"/>
    <w:rsid w:val="00541CC7"/>
    <w:pPr>
      <w:tabs>
        <w:tab w:val="left" w:pos="1152"/>
      </w:tabs>
      <w:spacing w:before="120" w:after="120" w:line="312" w:lineRule="auto"/>
    </w:pPr>
    <w:rPr>
      <w:rFonts w:ascii="Arial" w:hAnsi="Arial" w:cs="Arial"/>
      <w:sz w:val="26"/>
      <w:szCs w:val="26"/>
    </w:rPr>
  </w:style>
  <w:style w:type="paragraph" w:customStyle="1" w:styleId="CharCharCharCharCharCharChar1">
    <w:name w:val="Char Char Char Char Char Char Char1"/>
    <w:basedOn w:val="Normal"/>
    <w:next w:val="Normal"/>
    <w:autoRedefine/>
    <w:uiPriority w:val="99"/>
    <w:semiHidden/>
    <w:rsid w:val="00BD3A57"/>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63116">
      <w:marLeft w:val="0"/>
      <w:marRight w:val="0"/>
      <w:marTop w:val="0"/>
      <w:marBottom w:val="0"/>
      <w:divBdr>
        <w:top w:val="none" w:sz="0" w:space="0" w:color="auto"/>
        <w:left w:val="none" w:sz="0" w:space="0" w:color="auto"/>
        <w:bottom w:val="none" w:sz="0" w:space="0" w:color="auto"/>
        <w:right w:val="none" w:sz="0" w:space="0" w:color="auto"/>
      </w:divBdr>
    </w:div>
    <w:div w:id="1650163117">
      <w:marLeft w:val="0"/>
      <w:marRight w:val="0"/>
      <w:marTop w:val="0"/>
      <w:marBottom w:val="0"/>
      <w:divBdr>
        <w:top w:val="none" w:sz="0" w:space="0" w:color="auto"/>
        <w:left w:val="none" w:sz="0" w:space="0" w:color="auto"/>
        <w:bottom w:val="none" w:sz="0" w:space="0" w:color="auto"/>
        <w:right w:val="none" w:sz="0" w:space="0" w:color="auto"/>
      </w:divBdr>
      <w:divsChild>
        <w:div w:id="1650163122">
          <w:marLeft w:val="0"/>
          <w:marRight w:val="0"/>
          <w:marTop w:val="0"/>
          <w:marBottom w:val="0"/>
          <w:divBdr>
            <w:top w:val="none" w:sz="0" w:space="0" w:color="auto"/>
            <w:left w:val="none" w:sz="0" w:space="0" w:color="auto"/>
            <w:bottom w:val="none" w:sz="0" w:space="0" w:color="auto"/>
            <w:right w:val="none" w:sz="0" w:space="0" w:color="auto"/>
          </w:divBdr>
        </w:div>
      </w:divsChild>
    </w:div>
    <w:div w:id="1650163118">
      <w:marLeft w:val="0"/>
      <w:marRight w:val="0"/>
      <w:marTop w:val="0"/>
      <w:marBottom w:val="0"/>
      <w:divBdr>
        <w:top w:val="none" w:sz="0" w:space="0" w:color="auto"/>
        <w:left w:val="none" w:sz="0" w:space="0" w:color="auto"/>
        <w:bottom w:val="none" w:sz="0" w:space="0" w:color="auto"/>
        <w:right w:val="none" w:sz="0" w:space="0" w:color="auto"/>
      </w:divBdr>
    </w:div>
    <w:div w:id="1650163119">
      <w:marLeft w:val="0"/>
      <w:marRight w:val="0"/>
      <w:marTop w:val="0"/>
      <w:marBottom w:val="0"/>
      <w:divBdr>
        <w:top w:val="none" w:sz="0" w:space="0" w:color="auto"/>
        <w:left w:val="none" w:sz="0" w:space="0" w:color="auto"/>
        <w:bottom w:val="none" w:sz="0" w:space="0" w:color="auto"/>
        <w:right w:val="none" w:sz="0" w:space="0" w:color="auto"/>
      </w:divBdr>
    </w:div>
    <w:div w:id="1650163120">
      <w:marLeft w:val="0"/>
      <w:marRight w:val="0"/>
      <w:marTop w:val="0"/>
      <w:marBottom w:val="0"/>
      <w:divBdr>
        <w:top w:val="none" w:sz="0" w:space="0" w:color="auto"/>
        <w:left w:val="none" w:sz="0" w:space="0" w:color="auto"/>
        <w:bottom w:val="none" w:sz="0" w:space="0" w:color="auto"/>
        <w:right w:val="none" w:sz="0" w:space="0" w:color="auto"/>
      </w:divBdr>
    </w:div>
    <w:div w:id="1650163121">
      <w:marLeft w:val="0"/>
      <w:marRight w:val="0"/>
      <w:marTop w:val="0"/>
      <w:marBottom w:val="0"/>
      <w:divBdr>
        <w:top w:val="none" w:sz="0" w:space="0" w:color="auto"/>
        <w:left w:val="none" w:sz="0" w:space="0" w:color="auto"/>
        <w:bottom w:val="none" w:sz="0" w:space="0" w:color="auto"/>
        <w:right w:val="none" w:sz="0" w:space="0" w:color="auto"/>
      </w:divBdr>
    </w:div>
    <w:div w:id="1650163123">
      <w:marLeft w:val="0"/>
      <w:marRight w:val="0"/>
      <w:marTop w:val="0"/>
      <w:marBottom w:val="0"/>
      <w:divBdr>
        <w:top w:val="none" w:sz="0" w:space="0" w:color="auto"/>
        <w:left w:val="none" w:sz="0" w:space="0" w:color="auto"/>
        <w:bottom w:val="none" w:sz="0" w:space="0" w:color="auto"/>
        <w:right w:val="none" w:sz="0" w:space="0" w:color="auto"/>
      </w:divBdr>
    </w:div>
    <w:div w:id="1650163124">
      <w:marLeft w:val="0"/>
      <w:marRight w:val="0"/>
      <w:marTop w:val="0"/>
      <w:marBottom w:val="0"/>
      <w:divBdr>
        <w:top w:val="none" w:sz="0" w:space="0" w:color="auto"/>
        <w:left w:val="none" w:sz="0" w:space="0" w:color="auto"/>
        <w:bottom w:val="none" w:sz="0" w:space="0" w:color="auto"/>
        <w:right w:val="none" w:sz="0" w:space="0" w:color="auto"/>
      </w:divBdr>
      <w:divsChild>
        <w:div w:id="1650163125">
          <w:marLeft w:val="0"/>
          <w:marRight w:val="0"/>
          <w:marTop w:val="0"/>
          <w:marBottom w:val="0"/>
          <w:divBdr>
            <w:top w:val="none" w:sz="0" w:space="0" w:color="auto"/>
            <w:left w:val="none" w:sz="0" w:space="0" w:color="auto"/>
            <w:bottom w:val="none" w:sz="0" w:space="0" w:color="auto"/>
            <w:right w:val="none" w:sz="0" w:space="0" w:color="auto"/>
          </w:divBdr>
        </w:div>
      </w:divsChild>
    </w:div>
    <w:div w:id="1650163126">
      <w:marLeft w:val="0"/>
      <w:marRight w:val="0"/>
      <w:marTop w:val="0"/>
      <w:marBottom w:val="0"/>
      <w:divBdr>
        <w:top w:val="none" w:sz="0" w:space="0" w:color="auto"/>
        <w:left w:val="none" w:sz="0" w:space="0" w:color="auto"/>
        <w:bottom w:val="none" w:sz="0" w:space="0" w:color="auto"/>
        <w:right w:val="none" w:sz="0" w:space="0" w:color="auto"/>
      </w:divBdr>
    </w:div>
    <w:div w:id="1650163127">
      <w:marLeft w:val="0"/>
      <w:marRight w:val="0"/>
      <w:marTop w:val="0"/>
      <w:marBottom w:val="0"/>
      <w:divBdr>
        <w:top w:val="none" w:sz="0" w:space="0" w:color="auto"/>
        <w:left w:val="none" w:sz="0" w:space="0" w:color="auto"/>
        <w:bottom w:val="none" w:sz="0" w:space="0" w:color="auto"/>
        <w:right w:val="none" w:sz="0" w:space="0" w:color="auto"/>
      </w:divBdr>
    </w:div>
    <w:div w:id="1650163128">
      <w:marLeft w:val="0"/>
      <w:marRight w:val="0"/>
      <w:marTop w:val="0"/>
      <w:marBottom w:val="0"/>
      <w:divBdr>
        <w:top w:val="none" w:sz="0" w:space="0" w:color="auto"/>
        <w:left w:val="none" w:sz="0" w:space="0" w:color="auto"/>
        <w:bottom w:val="none" w:sz="0" w:space="0" w:color="auto"/>
        <w:right w:val="none" w:sz="0" w:space="0" w:color="auto"/>
      </w:divBdr>
    </w:div>
    <w:div w:id="1650163129">
      <w:marLeft w:val="0"/>
      <w:marRight w:val="0"/>
      <w:marTop w:val="0"/>
      <w:marBottom w:val="0"/>
      <w:divBdr>
        <w:top w:val="none" w:sz="0" w:space="0" w:color="auto"/>
        <w:left w:val="none" w:sz="0" w:space="0" w:color="auto"/>
        <w:bottom w:val="none" w:sz="0" w:space="0" w:color="auto"/>
        <w:right w:val="none" w:sz="0" w:space="0" w:color="auto"/>
      </w:divBdr>
    </w:div>
    <w:div w:id="1650163130">
      <w:marLeft w:val="0"/>
      <w:marRight w:val="0"/>
      <w:marTop w:val="0"/>
      <w:marBottom w:val="0"/>
      <w:divBdr>
        <w:top w:val="none" w:sz="0" w:space="0" w:color="auto"/>
        <w:left w:val="none" w:sz="0" w:space="0" w:color="auto"/>
        <w:bottom w:val="none" w:sz="0" w:space="0" w:color="auto"/>
        <w:right w:val="none" w:sz="0" w:space="0" w:color="auto"/>
      </w:divBdr>
    </w:div>
    <w:div w:id="1650163131">
      <w:marLeft w:val="0"/>
      <w:marRight w:val="0"/>
      <w:marTop w:val="0"/>
      <w:marBottom w:val="0"/>
      <w:divBdr>
        <w:top w:val="none" w:sz="0" w:space="0" w:color="auto"/>
        <w:left w:val="none" w:sz="0" w:space="0" w:color="auto"/>
        <w:bottom w:val="none" w:sz="0" w:space="0" w:color="auto"/>
        <w:right w:val="none" w:sz="0" w:space="0" w:color="auto"/>
      </w:divBdr>
    </w:div>
    <w:div w:id="1650163132">
      <w:marLeft w:val="0"/>
      <w:marRight w:val="0"/>
      <w:marTop w:val="0"/>
      <w:marBottom w:val="0"/>
      <w:divBdr>
        <w:top w:val="none" w:sz="0" w:space="0" w:color="auto"/>
        <w:left w:val="none" w:sz="0" w:space="0" w:color="auto"/>
        <w:bottom w:val="none" w:sz="0" w:space="0" w:color="auto"/>
        <w:right w:val="none" w:sz="0" w:space="0" w:color="auto"/>
      </w:divBdr>
    </w:div>
    <w:div w:id="1650163133">
      <w:marLeft w:val="0"/>
      <w:marRight w:val="0"/>
      <w:marTop w:val="0"/>
      <w:marBottom w:val="0"/>
      <w:divBdr>
        <w:top w:val="none" w:sz="0" w:space="0" w:color="auto"/>
        <w:left w:val="none" w:sz="0" w:space="0" w:color="auto"/>
        <w:bottom w:val="none" w:sz="0" w:space="0" w:color="auto"/>
        <w:right w:val="none" w:sz="0" w:space="0" w:color="auto"/>
      </w:divBdr>
    </w:div>
    <w:div w:id="1650163134">
      <w:marLeft w:val="0"/>
      <w:marRight w:val="0"/>
      <w:marTop w:val="0"/>
      <w:marBottom w:val="0"/>
      <w:divBdr>
        <w:top w:val="none" w:sz="0" w:space="0" w:color="auto"/>
        <w:left w:val="none" w:sz="0" w:space="0" w:color="auto"/>
        <w:bottom w:val="none" w:sz="0" w:space="0" w:color="auto"/>
        <w:right w:val="none" w:sz="0" w:space="0" w:color="auto"/>
      </w:divBdr>
    </w:div>
    <w:div w:id="1650163135">
      <w:marLeft w:val="0"/>
      <w:marRight w:val="0"/>
      <w:marTop w:val="0"/>
      <w:marBottom w:val="0"/>
      <w:divBdr>
        <w:top w:val="none" w:sz="0" w:space="0" w:color="auto"/>
        <w:left w:val="none" w:sz="0" w:space="0" w:color="auto"/>
        <w:bottom w:val="none" w:sz="0" w:space="0" w:color="auto"/>
        <w:right w:val="none" w:sz="0" w:space="0" w:color="auto"/>
      </w:divBdr>
    </w:div>
    <w:div w:id="1650163136">
      <w:marLeft w:val="0"/>
      <w:marRight w:val="0"/>
      <w:marTop w:val="0"/>
      <w:marBottom w:val="0"/>
      <w:divBdr>
        <w:top w:val="none" w:sz="0" w:space="0" w:color="auto"/>
        <w:left w:val="none" w:sz="0" w:space="0" w:color="auto"/>
        <w:bottom w:val="none" w:sz="0" w:space="0" w:color="auto"/>
        <w:right w:val="none" w:sz="0" w:space="0" w:color="auto"/>
      </w:divBdr>
    </w:div>
    <w:div w:id="1650163137">
      <w:marLeft w:val="0"/>
      <w:marRight w:val="0"/>
      <w:marTop w:val="0"/>
      <w:marBottom w:val="0"/>
      <w:divBdr>
        <w:top w:val="none" w:sz="0" w:space="0" w:color="auto"/>
        <w:left w:val="none" w:sz="0" w:space="0" w:color="auto"/>
        <w:bottom w:val="none" w:sz="0" w:space="0" w:color="auto"/>
        <w:right w:val="none" w:sz="0" w:space="0" w:color="auto"/>
      </w:divBdr>
    </w:div>
    <w:div w:id="1650163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uû ban nh©n d©n tØnh                   céng hoµ x· héi chñ nghÜa viÖt nam</vt:lpstr>
    </vt:vector>
  </TitlesOfParts>
  <Company>Phßng TCCB</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tØnh                   céng hoµ x· héi chñ nghÜa viÖt nam</dc:title>
  <dc:creator>Administrator</dc:creator>
  <cp:lastModifiedBy>HP</cp:lastModifiedBy>
  <cp:revision>3</cp:revision>
  <cp:lastPrinted>2018-12-20T02:46:00Z</cp:lastPrinted>
  <dcterms:created xsi:type="dcterms:W3CDTF">2019-12-06T07:35:00Z</dcterms:created>
  <dcterms:modified xsi:type="dcterms:W3CDTF">2019-12-06T07:55:00Z</dcterms:modified>
</cp:coreProperties>
</file>