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000"/>
      </w:tblPr>
      <w:tblGrid>
        <w:gridCol w:w="4060"/>
        <w:gridCol w:w="5740"/>
      </w:tblGrid>
      <w:tr w:rsidR="00567B5B" w:rsidRPr="00A91D4F" w:rsidTr="00112CE1">
        <w:trPr>
          <w:trHeight w:val="1206"/>
        </w:trPr>
        <w:tc>
          <w:tcPr>
            <w:tcW w:w="4060" w:type="dxa"/>
          </w:tcPr>
          <w:p w:rsidR="00567B5B" w:rsidRPr="00A91D4F" w:rsidRDefault="00567B5B" w:rsidP="00112CE1">
            <w:pPr>
              <w:jc w:val="center"/>
              <w:rPr>
                <w:sz w:val="26"/>
                <w:szCs w:val="26"/>
              </w:rPr>
            </w:pPr>
            <w:r w:rsidRPr="00A91D4F">
              <w:rPr>
                <w:sz w:val="26"/>
                <w:szCs w:val="26"/>
              </w:rPr>
              <w:t>UBND HUYỆN QUẢNG ĐIỀN</w:t>
            </w:r>
          </w:p>
          <w:p w:rsidR="00567B5B" w:rsidRPr="001E2D2D" w:rsidRDefault="00567B5B" w:rsidP="00112CE1">
            <w:pPr>
              <w:jc w:val="center"/>
              <w:rPr>
                <w:b/>
                <w:bCs/>
                <w:sz w:val="26"/>
                <w:szCs w:val="26"/>
              </w:rPr>
            </w:pPr>
            <w:r w:rsidRPr="001E2D2D">
              <w:rPr>
                <w:b/>
                <w:bCs/>
                <w:sz w:val="26"/>
                <w:szCs w:val="26"/>
              </w:rPr>
              <w:t xml:space="preserve">PHÒNG </w:t>
            </w:r>
            <w:r>
              <w:rPr>
                <w:b/>
                <w:bCs/>
                <w:sz w:val="26"/>
                <w:szCs w:val="26"/>
              </w:rPr>
              <w:t>LAO ĐỘNG – TBXH</w:t>
            </w:r>
          </w:p>
          <w:p w:rsidR="00567B5B" w:rsidRDefault="00680FB1" w:rsidP="00112CE1">
            <w:pPr>
              <w:jc w:val="center"/>
              <w:rPr>
                <w:sz w:val="26"/>
                <w:szCs w:val="26"/>
              </w:rPr>
            </w:pPr>
            <w:r w:rsidRPr="00680FB1">
              <w:rPr>
                <w:noProof/>
                <w:lang w:val="en-US" w:eastAsia="en-US"/>
              </w:rPr>
              <w:pict>
                <v:line id="Straight Connector 3" o:spid="_x0000_s1026" style="position:absolute;left:0;text-align:left;z-index:251660288;visibility:visible" from="59.85pt,2.85pt" to="126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JBHA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"/>
              </w:pict>
            </w:r>
          </w:p>
          <w:p w:rsidR="00567B5B" w:rsidRPr="002D76FB" w:rsidRDefault="00567B5B" w:rsidP="00ED0F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Số:   </w:t>
            </w:r>
            <w:r w:rsidR="00ED0F01">
              <w:rPr>
                <w:b/>
                <w:sz w:val="26"/>
                <w:szCs w:val="26"/>
              </w:rPr>
              <w:t>03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D76FB">
              <w:rPr>
                <w:b/>
                <w:sz w:val="26"/>
                <w:szCs w:val="26"/>
              </w:rPr>
              <w:t>/</w:t>
            </w:r>
            <w:r w:rsidRPr="00AC6A21">
              <w:rPr>
                <w:sz w:val="26"/>
                <w:szCs w:val="26"/>
              </w:rPr>
              <w:t>TB-</w:t>
            </w:r>
            <w:r>
              <w:rPr>
                <w:sz w:val="26"/>
                <w:szCs w:val="26"/>
              </w:rPr>
              <w:t>PLĐTBXH</w:t>
            </w:r>
          </w:p>
        </w:tc>
        <w:tc>
          <w:tcPr>
            <w:tcW w:w="5740" w:type="dxa"/>
            <w:shd w:val="clear" w:color="auto" w:fill="auto"/>
          </w:tcPr>
          <w:p w:rsidR="00567B5B" w:rsidRPr="00466039" w:rsidRDefault="00567B5B" w:rsidP="00112CE1">
            <w:pPr>
              <w:pStyle w:val="Heading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039">
              <w:rPr>
                <w:rFonts w:ascii="Times New Roman" w:hAnsi="Times New Roman" w:cs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66039">
                  <w:rPr>
                    <w:rFonts w:ascii="Times New Roman" w:hAnsi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  <w:p w:rsidR="00567B5B" w:rsidRPr="007B4513" w:rsidRDefault="00567B5B" w:rsidP="00112CE1">
            <w:pPr>
              <w:jc w:val="both"/>
              <w:rPr>
                <w:b/>
                <w:iCs/>
              </w:rPr>
            </w:pPr>
            <w:r w:rsidRPr="007B4513">
              <w:rPr>
                <w:b/>
                <w:iCs/>
              </w:rPr>
              <w:t>Độc lập - Tự do - Hạnh phúc</w:t>
            </w:r>
          </w:p>
          <w:p w:rsidR="00567B5B" w:rsidRPr="00A91D4F" w:rsidRDefault="00680FB1" w:rsidP="00112CE1">
            <w:pPr>
              <w:ind w:firstLine="709"/>
              <w:jc w:val="center"/>
              <w:rPr>
                <w:b/>
                <w:iCs/>
                <w:sz w:val="26"/>
                <w:szCs w:val="26"/>
              </w:rPr>
            </w:pPr>
            <w:r w:rsidRPr="00680FB1">
              <w:rPr>
                <w:noProof/>
                <w:sz w:val="26"/>
                <w:szCs w:val="26"/>
                <w:lang w:val="en-US" w:eastAsia="en-US"/>
              </w:rPr>
              <w:pict>
                <v:line id="Straight Connector 2" o:spid="_x0000_s1028" style="position:absolute;left:0;text-align:left;z-index:251659264;visibility:visible" from="62.85pt,1.85pt" to="219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"/>
              </w:pict>
            </w:r>
          </w:p>
          <w:p w:rsidR="00567B5B" w:rsidRPr="00A91D4F" w:rsidRDefault="00567B5B" w:rsidP="00567B5B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A91D4F">
              <w:rPr>
                <w:i/>
                <w:sz w:val="26"/>
                <w:szCs w:val="26"/>
              </w:rPr>
              <w:t xml:space="preserve">Quảng Điền, ngày </w:t>
            </w:r>
            <w:r>
              <w:rPr>
                <w:i/>
                <w:sz w:val="26"/>
                <w:szCs w:val="26"/>
              </w:rPr>
              <w:t>06</w:t>
            </w:r>
            <w:r w:rsidRPr="00A91D4F">
              <w:rPr>
                <w:i/>
                <w:sz w:val="26"/>
                <w:szCs w:val="26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01 </w:t>
            </w:r>
            <w:r w:rsidRPr="00A91D4F">
              <w:rPr>
                <w:i/>
                <w:sz w:val="26"/>
                <w:szCs w:val="26"/>
              </w:rPr>
              <w:t>năm 20</w:t>
            </w:r>
            <w:r>
              <w:rPr>
                <w:i/>
                <w:sz w:val="26"/>
                <w:szCs w:val="26"/>
              </w:rPr>
              <w:t>21</w:t>
            </w:r>
          </w:p>
        </w:tc>
      </w:tr>
    </w:tbl>
    <w:p w:rsidR="00567B5B" w:rsidRDefault="00567B5B" w:rsidP="00567B5B"/>
    <w:p w:rsidR="00567B5B" w:rsidRPr="00820590" w:rsidRDefault="00567B5B" w:rsidP="00567B5B">
      <w:pPr>
        <w:jc w:val="center"/>
        <w:rPr>
          <w:b/>
        </w:rPr>
      </w:pPr>
      <w:r w:rsidRPr="00820590">
        <w:rPr>
          <w:b/>
        </w:rPr>
        <w:t>THÔNG BÁO</w:t>
      </w:r>
    </w:p>
    <w:p w:rsidR="00567B5B" w:rsidRDefault="00567B5B" w:rsidP="00567B5B">
      <w:pPr>
        <w:jc w:val="center"/>
      </w:pPr>
      <w:r>
        <w:t>L</w:t>
      </w:r>
      <w:r w:rsidRPr="009C2238">
        <w:t>ịch</w:t>
      </w:r>
      <w:r>
        <w:t xml:space="preserve"> ti</w:t>
      </w:r>
      <w:r w:rsidRPr="009C2238">
        <w:t>ếp</w:t>
      </w:r>
      <w:r>
        <w:t xml:space="preserve"> c</w:t>
      </w:r>
      <w:r w:rsidRPr="009C2238">
        <w:t>ô</w:t>
      </w:r>
      <w:r>
        <w:t>ng d</w:t>
      </w:r>
      <w:r w:rsidRPr="009C2238">
        <w:t>â</w:t>
      </w:r>
      <w:r>
        <w:t xml:space="preserve">n </w:t>
      </w:r>
      <w:r w:rsidRPr="009C2238">
        <w:t>định</w:t>
      </w:r>
      <w:r>
        <w:t xml:space="preserve"> k</w:t>
      </w:r>
      <w:r w:rsidRPr="009C2238">
        <w:t>ỳ</w:t>
      </w:r>
      <w:r>
        <w:t xml:space="preserve"> t</w:t>
      </w:r>
      <w:r w:rsidRPr="009C2238">
        <w:t>ại</w:t>
      </w:r>
      <w:r>
        <w:t xml:space="preserve"> Ph</w:t>
      </w:r>
      <w:r w:rsidRPr="009C2238">
        <w:t>òng</w:t>
      </w:r>
      <w:r>
        <w:t xml:space="preserve"> ti</w:t>
      </w:r>
      <w:r w:rsidRPr="009C2238">
        <w:t>ếp</w:t>
      </w:r>
      <w:r>
        <w:t xml:space="preserve"> c</w:t>
      </w:r>
      <w:r w:rsidRPr="009C2238">
        <w:t>ô</w:t>
      </w:r>
      <w:r>
        <w:t>ng d</w:t>
      </w:r>
      <w:r w:rsidRPr="009C2238">
        <w:t>â</w:t>
      </w:r>
      <w:r>
        <w:t xml:space="preserve">n </w:t>
      </w:r>
    </w:p>
    <w:p w:rsidR="00567B5B" w:rsidRDefault="00567B5B" w:rsidP="00567B5B">
      <w:pPr>
        <w:jc w:val="center"/>
      </w:pPr>
      <w:r>
        <w:t>c</w:t>
      </w:r>
      <w:r w:rsidRPr="009C2238">
        <w:t>ủa</w:t>
      </w:r>
      <w:r>
        <w:t xml:space="preserve"> Ph</w:t>
      </w:r>
      <w:r w:rsidRPr="009C2238">
        <w:t>òng</w:t>
      </w:r>
      <w:r>
        <w:t>Lao động – Thương binh và Xã hội huy</w:t>
      </w:r>
      <w:r w:rsidRPr="009C2238">
        <w:t>ện</w:t>
      </w:r>
      <w:r>
        <w:t xml:space="preserve"> n</w:t>
      </w:r>
      <w:r w:rsidRPr="009C2238">
        <w:t>ăm</w:t>
      </w:r>
      <w:r>
        <w:t xml:space="preserve"> 2021.</w:t>
      </w:r>
    </w:p>
    <w:p w:rsidR="00567B5B" w:rsidRDefault="00680FB1" w:rsidP="00567B5B">
      <w:pPr>
        <w:jc w:val="center"/>
      </w:pPr>
      <w:r>
        <w:rPr>
          <w:noProof/>
          <w:lang w:val="en-US" w:eastAsia="en-US"/>
        </w:rPr>
        <w:pict>
          <v:line id="Straight Connector 1" o:spid="_x0000_s1027" style="position:absolute;left:0;text-align:left;z-index:251661312;visibility:visible" from="189pt,2.15pt" to="27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"/>
        </w:pict>
      </w:r>
    </w:p>
    <w:p w:rsidR="00567B5B" w:rsidRDefault="00567B5B" w:rsidP="00567B5B">
      <w:pPr>
        <w:jc w:val="both"/>
      </w:pPr>
      <w:r>
        <w:tab/>
        <w:t>C</w:t>
      </w:r>
      <w:r w:rsidRPr="009C2238">
        <w:t>ă</w:t>
      </w:r>
      <w:r>
        <w:t>n c</w:t>
      </w:r>
      <w:r w:rsidRPr="009C2238">
        <w:t>ứ</w:t>
      </w:r>
      <w:r>
        <w:t xml:space="preserve"> Lu</w:t>
      </w:r>
      <w:r w:rsidRPr="009C2238">
        <w:t>ật</w:t>
      </w:r>
      <w:r>
        <w:t xml:space="preserve"> ti</w:t>
      </w:r>
      <w:r w:rsidRPr="009C2238">
        <w:t>ếp</w:t>
      </w:r>
      <w:r>
        <w:t xml:space="preserve"> c</w:t>
      </w:r>
      <w:r w:rsidRPr="009C2238">
        <w:t>ô</w:t>
      </w:r>
      <w:r>
        <w:t>ng d</w:t>
      </w:r>
      <w:r w:rsidRPr="009C2238">
        <w:t>â</w:t>
      </w:r>
      <w:r>
        <w:t>n n</w:t>
      </w:r>
      <w:r w:rsidRPr="009C2238">
        <w:t>ă</w:t>
      </w:r>
      <w:r>
        <w:t>m 2013, Ngh</w:t>
      </w:r>
      <w:r w:rsidRPr="009C2238">
        <w:t>ịđịnh</w:t>
      </w:r>
      <w:r>
        <w:t xml:space="preserve"> s</w:t>
      </w:r>
      <w:r w:rsidRPr="009C2238">
        <w:t>ố</w:t>
      </w:r>
      <w:r>
        <w:t xml:space="preserve"> 64/2014/N</w:t>
      </w:r>
      <w:r w:rsidRPr="009C2238">
        <w:t>Đ</w:t>
      </w:r>
      <w:r>
        <w:t>-CP ng</w:t>
      </w:r>
      <w:r w:rsidRPr="009C2238">
        <w:t>ày</w:t>
      </w:r>
      <w:r>
        <w:t xml:space="preserve"> 26/6/2014 c</w:t>
      </w:r>
      <w:r w:rsidRPr="009C2238">
        <w:t>ủa</w:t>
      </w:r>
      <w:r>
        <w:t xml:space="preserve"> Ch</w:t>
      </w:r>
      <w:r w:rsidRPr="009C2238">
        <w:t>ính</w:t>
      </w:r>
      <w:r>
        <w:t xml:space="preserve"> ph</w:t>
      </w:r>
      <w:r w:rsidRPr="009C2238">
        <w:t>ủ</w:t>
      </w:r>
      <w:r>
        <w:t xml:space="preserve"> Quy </w:t>
      </w:r>
      <w:r w:rsidRPr="009C2238">
        <w:t>định</w:t>
      </w:r>
      <w:r>
        <w:t xml:space="preserve"> chi ti</w:t>
      </w:r>
      <w:r w:rsidRPr="009C2238">
        <w:t>ết</w:t>
      </w:r>
      <w:r>
        <w:t xml:space="preserve"> m</w:t>
      </w:r>
      <w:r w:rsidRPr="009C2238">
        <w:t>ột</w:t>
      </w:r>
      <w:r>
        <w:t xml:space="preserve"> s</w:t>
      </w:r>
      <w:r w:rsidRPr="009C2238">
        <w:t>ốđiều</w:t>
      </w:r>
      <w:r>
        <w:t xml:space="preserve"> c</w:t>
      </w:r>
      <w:r w:rsidRPr="009C2238">
        <w:t>ủa</w:t>
      </w:r>
      <w:r>
        <w:t xml:space="preserve"> Lu</w:t>
      </w:r>
      <w:r w:rsidRPr="009C2238">
        <w:t>ật</w:t>
      </w:r>
      <w:r>
        <w:t xml:space="preserve"> ti</w:t>
      </w:r>
      <w:r w:rsidRPr="009C2238">
        <w:t>ếp</w:t>
      </w:r>
      <w:r>
        <w:t xml:space="preserve"> c</w:t>
      </w:r>
      <w:r w:rsidRPr="009C2238">
        <w:t>ô</w:t>
      </w:r>
      <w:r>
        <w:t>ng d</w:t>
      </w:r>
      <w:r w:rsidRPr="009C2238">
        <w:t>â</w:t>
      </w:r>
      <w:r>
        <w:t>n; Quy</w:t>
      </w:r>
      <w:r w:rsidRPr="009C2238">
        <w:t>ếtđịnh</w:t>
      </w:r>
      <w:r>
        <w:t xml:space="preserve"> s</w:t>
      </w:r>
      <w:r w:rsidRPr="009C2238">
        <w:t>ố</w:t>
      </w:r>
      <w:r>
        <w:t xml:space="preserve"> 20/2015/Q</w:t>
      </w:r>
      <w:r w:rsidRPr="009C2238">
        <w:t>Đ</w:t>
      </w:r>
      <w:r>
        <w:t>-UBND ng</w:t>
      </w:r>
      <w:r w:rsidRPr="009C2238">
        <w:t>ày</w:t>
      </w:r>
      <w:r>
        <w:t xml:space="preserve"> 18/5/2017 c</w:t>
      </w:r>
      <w:r w:rsidRPr="009C2238">
        <w:t>ủa</w:t>
      </w:r>
      <w:r>
        <w:t xml:space="preserve"> UBND t</w:t>
      </w:r>
      <w:r w:rsidRPr="009C2238">
        <w:t>ỉnh</w:t>
      </w:r>
      <w:r>
        <w:t xml:space="preserve"> Th</w:t>
      </w:r>
      <w:r w:rsidRPr="009C2238">
        <w:t>ừa</w:t>
      </w:r>
      <w:r>
        <w:t xml:space="preserve"> Thi</w:t>
      </w:r>
      <w:r w:rsidRPr="009C2238">
        <w:t>ê</w:t>
      </w:r>
      <w:r>
        <w:t>n Hu</w:t>
      </w:r>
      <w:r w:rsidRPr="009C2238">
        <w:t>ế</w:t>
      </w:r>
      <w:r>
        <w:t xml:space="preserve"> v</w:t>
      </w:r>
      <w:r w:rsidRPr="009C2238">
        <w:t>ề</w:t>
      </w:r>
      <w:r>
        <w:t xml:space="preserve"> vi</w:t>
      </w:r>
      <w:r w:rsidRPr="009C2238">
        <w:t>ệc</w:t>
      </w:r>
      <w:r>
        <w:t xml:space="preserve"> ban h</w:t>
      </w:r>
      <w:r w:rsidRPr="009C2238">
        <w:t>ành</w:t>
      </w:r>
      <w:r>
        <w:t xml:space="preserve"> Quy ch</w:t>
      </w:r>
      <w:r w:rsidRPr="009C2238">
        <w:t>ế</w:t>
      </w:r>
      <w:r>
        <w:t xml:space="preserve"> ti</w:t>
      </w:r>
      <w:r w:rsidRPr="00984CB8">
        <w:t>ếp</w:t>
      </w:r>
      <w:r>
        <w:t xml:space="preserve"> c</w:t>
      </w:r>
      <w:r w:rsidRPr="00984CB8">
        <w:t>ô</w:t>
      </w:r>
      <w:r>
        <w:t>ng d</w:t>
      </w:r>
      <w:r w:rsidRPr="00984CB8">
        <w:t>â</w:t>
      </w:r>
      <w:r>
        <w:t>n tr</w:t>
      </w:r>
      <w:r w:rsidRPr="00984CB8">
        <w:t>ê</w:t>
      </w:r>
      <w:r>
        <w:t xml:space="preserve">n </w:t>
      </w:r>
      <w:r w:rsidRPr="00984CB8">
        <w:t>địa</w:t>
      </w:r>
      <w:r>
        <w:t xml:space="preserve"> b</w:t>
      </w:r>
      <w:r w:rsidRPr="00984CB8">
        <w:t>àn</w:t>
      </w:r>
      <w:r>
        <w:t xml:space="preserve"> t</w:t>
      </w:r>
      <w:r w:rsidRPr="00984CB8">
        <w:t>ỉnh</w:t>
      </w:r>
      <w:r>
        <w:t>; Quy</w:t>
      </w:r>
      <w:r w:rsidRPr="00984CB8">
        <w:t>ếtđịnh</w:t>
      </w:r>
      <w:r>
        <w:t xml:space="preserve"> s</w:t>
      </w:r>
      <w:r w:rsidRPr="00984CB8">
        <w:t>ố</w:t>
      </w:r>
      <w:r>
        <w:t xml:space="preserve"> 05/2016/Q</w:t>
      </w:r>
      <w:r w:rsidRPr="00984CB8">
        <w:t>Đ</w:t>
      </w:r>
      <w:r>
        <w:t>/-UBND ng</w:t>
      </w:r>
      <w:r w:rsidRPr="00125532">
        <w:t>ày</w:t>
      </w:r>
      <w:r>
        <w:t xml:space="preserve"> 23/9/2016 c</w:t>
      </w:r>
      <w:r w:rsidRPr="00125532">
        <w:t>ủa</w:t>
      </w:r>
      <w:r>
        <w:t xml:space="preserve"> UBND huy</w:t>
      </w:r>
      <w:r w:rsidRPr="00125532">
        <w:t>ện</w:t>
      </w:r>
      <w:r>
        <w:t xml:space="preserve"> Qu</w:t>
      </w:r>
      <w:r w:rsidRPr="00125532">
        <w:t>ảng</w:t>
      </w:r>
      <w:r w:rsidR="0092799B">
        <w:t xml:space="preserve"> </w:t>
      </w:r>
      <w:r w:rsidRPr="00125532">
        <w:t>Đ</w:t>
      </w:r>
      <w:r>
        <w:t>i</w:t>
      </w:r>
      <w:r w:rsidRPr="00125532">
        <w:t>ền</w:t>
      </w:r>
      <w:r>
        <w:t xml:space="preserve"> v</w:t>
      </w:r>
      <w:r w:rsidRPr="00125532">
        <w:t>ề</w:t>
      </w:r>
      <w:r>
        <w:t xml:space="preserve"> vi</w:t>
      </w:r>
      <w:r w:rsidRPr="00125532">
        <w:t>ệc</w:t>
      </w:r>
      <w:r>
        <w:t xml:space="preserve"> ban h</w:t>
      </w:r>
      <w:r w:rsidRPr="00125532">
        <w:t>ành</w:t>
      </w:r>
      <w:r>
        <w:t xml:space="preserve"> n</w:t>
      </w:r>
      <w:r w:rsidRPr="00125532">
        <w:t>ội</w:t>
      </w:r>
      <w:r>
        <w:t xml:space="preserve"> quy ti</w:t>
      </w:r>
      <w:r w:rsidRPr="00125532">
        <w:t>ếp</w:t>
      </w:r>
      <w:r>
        <w:t xml:space="preserve"> c</w:t>
      </w:r>
      <w:r w:rsidRPr="00125532">
        <w:t>ô</w:t>
      </w:r>
      <w:r>
        <w:t>ng d</w:t>
      </w:r>
      <w:r w:rsidRPr="00125532">
        <w:t>â</w:t>
      </w:r>
      <w:r>
        <w:t>n c</w:t>
      </w:r>
      <w:r w:rsidRPr="00125532">
        <w:t>ủa</w:t>
      </w:r>
      <w:r>
        <w:t xml:space="preserve"> UBND huy</w:t>
      </w:r>
      <w:r w:rsidRPr="00125532">
        <w:t>ện</w:t>
      </w:r>
      <w:r>
        <w:t xml:space="preserve"> v</w:t>
      </w:r>
      <w:r w:rsidRPr="00125532">
        <w:t>à</w:t>
      </w:r>
      <w:r>
        <w:t xml:space="preserve"> C</w:t>
      </w:r>
      <w:r w:rsidRPr="00125532">
        <w:t>ô</w:t>
      </w:r>
      <w:r>
        <w:t>ng v</w:t>
      </w:r>
      <w:r w:rsidRPr="00125532">
        <w:t>ă</w:t>
      </w:r>
      <w:r>
        <w:t>n s</w:t>
      </w:r>
      <w:r w:rsidRPr="00125532">
        <w:t>ố</w:t>
      </w:r>
      <w:r>
        <w:t xml:space="preserve"> 783/UBND ng</w:t>
      </w:r>
      <w:r w:rsidRPr="00125532">
        <w:t>ày</w:t>
      </w:r>
      <w:r>
        <w:t xml:space="preserve"> 13/10/2016 c</w:t>
      </w:r>
      <w:r w:rsidRPr="00125532">
        <w:t>ủa</w:t>
      </w:r>
      <w:r>
        <w:t xml:space="preserve"> UBND huy</w:t>
      </w:r>
      <w:r w:rsidRPr="00125532">
        <w:t>ện</w:t>
      </w:r>
      <w:r>
        <w:t xml:space="preserve"> Qu</w:t>
      </w:r>
      <w:r w:rsidRPr="00125532">
        <w:t>ảng</w:t>
      </w:r>
      <w:r w:rsidR="0092799B">
        <w:t xml:space="preserve"> </w:t>
      </w:r>
      <w:r w:rsidRPr="00125532">
        <w:t>Đ</w:t>
      </w:r>
      <w:r>
        <w:t>i</w:t>
      </w:r>
      <w:r w:rsidRPr="00125532">
        <w:t>ền</w:t>
      </w:r>
      <w:r>
        <w:t xml:space="preserve"> v</w:t>
      </w:r>
      <w:r w:rsidRPr="00125532">
        <w:t>ề</w:t>
      </w:r>
      <w:r>
        <w:t xml:space="preserve"> vi</w:t>
      </w:r>
      <w:r w:rsidRPr="00125532">
        <w:t>ệc</w:t>
      </w:r>
      <w:r>
        <w:t xml:space="preserve"> th</w:t>
      </w:r>
      <w:r w:rsidRPr="00125532">
        <w:t>ực</w:t>
      </w:r>
      <w:r>
        <w:t xml:space="preserve"> hi</w:t>
      </w:r>
      <w:r w:rsidRPr="00125532">
        <w:t>ện</w:t>
      </w:r>
      <w:r>
        <w:t xml:space="preserve"> nghi</w:t>
      </w:r>
      <w:r w:rsidRPr="00125532">
        <w:t>ê</w:t>
      </w:r>
      <w:r>
        <w:t>m t</w:t>
      </w:r>
      <w:r w:rsidRPr="00125532">
        <w:t>úc</w:t>
      </w:r>
      <w:r>
        <w:t xml:space="preserve"> c</w:t>
      </w:r>
      <w:r w:rsidRPr="00125532">
        <w:t>ô</w:t>
      </w:r>
      <w:r>
        <w:t>ng t</w:t>
      </w:r>
      <w:r w:rsidRPr="00125532">
        <w:t>ác</w:t>
      </w:r>
      <w:r>
        <w:t xml:space="preserve"> ti</w:t>
      </w:r>
      <w:r w:rsidRPr="00125532">
        <w:t>ếp</w:t>
      </w:r>
      <w:r>
        <w:t xml:space="preserve"> c</w:t>
      </w:r>
      <w:r w:rsidRPr="00125532">
        <w:t>ô</w:t>
      </w:r>
      <w:r>
        <w:t>ng d</w:t>
      </w:r>
      <w:r w:rsidRPr="00125532">
        <w:t>â</w:t>
      </w:r>
      <w:r>
        <w:t>n v</w:t>
      </w:r>
      <w:r w:rsidRPr="00125532">
        <w:t>à</w:t>
      </w:r>
      <w:r>
        <w:t xml:space="preserve"> gi</w:t>
      </w:r>
      <w:r w:rsidRPr="00125532">
        <w:t>ải</w:t>
      </w:r>
      <w:r>
        <w:t xml:space="preserve"> quy</w:t>
      </w:r>
      <w:r w:rsidRPr="00125532">
        <w:t>ếtđơ</w:t>
      </w:r>
      <w:r>
        <w:t>n khi</w:t>
      </w:r>
      <w:r w:rsidRPr="00125532">
        <w:t>ếu</w:t>
      </w:r>
      <w:r>
        <w:t xml:space="preserve"> n</w:t>
      </w:r>
      <w:r w:rsidRPr="00125532">
        <w:t>ại</w:t>
      </w:r>
      <w:r>
        <w:t>, t</w:t>
      </w:r>
      <w:r w:rsidRPr="00125532">
        <w:t>ố</w:t>
      </w:r>
      <w:r>
        <w:t xml:space="preserve"> c</w:t>
      </w:r>
      <w:r w:rsidRPr="00125532">
        <w:t>áo</w:t>
      </w:r>
      <w:r>
        <w:t>, ki</w:t>
      </w:r>
      <w:r w:rsidRPr="00125532">
        <w:t>ến</w:t>
      </w:r>
      <w:r>
        <w:t xml:space="preserve"> ngh</w:t>
      </w:r>
      <w:r w:rsidRPr="00125532">
        <w:t>ị</w:t>
      </w:r>
      <w:r>
        <w:t>, ph</w:t>
      </w:r>
      <w:r w:rsidRPr="00125532">
        <w:t>ảnánh</w:t>
      </w:r>
      <w:r>
        <w:t xml:space="preserve"> c</w:t>
      </w:r>
      <w:r w:rsidRPr="00125532">
        <w:t>ủa</w:t>
      </w:r>
      <w:r>
        <w:t xml:space="preserve"> c</w:t>
      </w:r>
      <w:r w:rsidRPr="00125532">
        <w:t>ô</w:t>
      </w:r>
      <w:r>
        <w:t>ng d</w:t>
      </w:r>
      <w:r w:rsidRPr="00125532">
        <w:t>â</w:t>
      </w:r>
      <w:r>
        <w:t>n.</w:t>
      </w:r>
    </w:p>
    <w:p w:rsidR="00567B5B" w:rsidRDefault="00567B5B" w:rsidP="00567B5B">
      <w:pPr>
        <w:jc w:val="both"/>
      </w:pPr>
      <w:r>
        <w:tab/>
        <w:t>Ph</w:t>
      </w:r>
      <w:r w:rsidRPr="00125532">
        <w:t>òng</w:t>
      </w:r>
      <w:r>
        <w:t>Lao động – Thương binh và Xã hội huy</w:t>
      </w:r>
      <w:r w:rsidRPr="00125532">
        <w:t>ện</w:t>
      </w:r>
      <w:r>
        <w:t xml:space="preserve"> th</w:t>
      </w:r>
      <w:r w:rsidRPr="00125532">
        <w:t>ô</w:t>
      </w:r>
      <w:r>
        <w:t>ng b</w:t>
      </w:r>
      <w:r w:rsidRPr="00125532">
        <w:t>áo</w:t>
      </w:r>
      <w:r>
        <w:t xml:space="preserve"> l</w:t>
      </w:r>
      <w:r w:rsidRPr="00125532">
        <w:t>ịch</w:t>
      </w:r>
      <w:r>
        <w:t xml:space="preserve"> ti</w:t>
      </w:r>
      <w:r w:rsidRPr="00125532">
        <w:t>ếp</w:t>
      </w:r>
      <w:r>
        <w:t xml:space="preserve"> c</w:t>
      </w:r>
      <w:r w:rsidRPr="00125532">
        <w:t>ô</w:t>
      </w:r>
      <w:r>
        <w:t>ng d</w:t>
      </w:r>
      <w:r w:rsidRPr="00125532">
        <w:t>â</w:t>
      </w:r>
      <w:r>
        <w:t xml:space="preserve">n </w:t>
      </w:r>
      <w:r w:rsidRPr="00125532">
        <w:t>định</w:t>
      </w:r>
      <w:r>
        <w:t xml:space="preserve"> k</w:t>
      </w:r>
      <w:r w:rsidRPr="00125532">
        <w:t>ỳ</w:t>
      </w:r>
      <w:r>
        <w:t xml:space="preserve"> t</w:t>
      </w:r>
      <w:r w:rsidRPr="00125532">
        <w:t>ại</w:t>
      </w:r>
      <w:r>
        <w:t xml:space="preserve"> ph</w:t>
      </w:r>
      <w:r w:rsidRPr="00125532">
        <w:t>òng</w:t>
      </w:r>
      <w:r>
        <w:t xml:space="preserve"> ti</w:t>
      </w:r>
      <w:r w:rsidRPr="00125532">
        <w:t>ếp</w:t>
      </w:r>
      <w:r>
        <w:t xml:space="preserve"> c</w:t>
      </w:r>
      <w:r w:rsidRPr="00125532">
        <w:t>ô</w:t>
      </w:r>
      <w:r>
        <w:t>ng d</w:t>
      </w:r>
      <w:r w:rsidRPr="00125532">
        <w:t>â</w:t>
      </w:r>
      <w:r>
        <w:t>n c</w:t>
      </w:r>
      <w:r w:rsidRPr="00125532">
        <w:t>ủa</w:t>
      </w:r>
      <w:r>
        <w:t>Ph</w:t>
      </w:r>
      <w:r w:rsidRPr="00125532">
        <w:t>òng</w:t>
      </w:r>
      <w:r>
        <w:t>n</w:t>
      </w:r>
      <w:r w:rsidRPr="00125532">
        <w:t>ă</w:t>
      </w:r>
      <w:r>
        <w:t>m 2021 c</w:t>
      </w:r>
      <w:r w:rsidRPr="00125532">
        <w:t>ụ</w:t>
      </w:r>
      <w:r>
        <w:t xml:space="preserve"> th</w:t>
      </w:r>
      <w:r w:rsidRPr="00125532">
        <w:t>ể</w:t>
      </w:r>
      <w:r>
        <w:t xml:space="preserve"> nh</w:t>
      </w:r>
      <w:r w:rsidRPr="00125532">
        <w:t>ư</w:t>
      </w:r>
      <w:r>
        <w:t xml:space="preserve"> sau:</w:t>
      </w:r>
    </w:p>
    <w:p w:rsidR="00567B5B" w:rsidRDefault="00567B5B" w:rsidP="00567B5B">
      <w:pPr>
        <w:ind w:firstLine="720"/>
        <w:jc w:val="both"/>
      </w:pPr>
      <w:r>
        <w:t>1. L</w:t>
      </w:r>
      <w:r w:rsidRPr="00125532">
        <w:t>ịch</w:t>
      </w:r>
      <w:r>
        <w:t xml:space="preserve"> ti</w:t>
      </w:r>
      <w:r w:rsidRPr="00125532">
        <w:t>ếp</w:t>
      </w:r>
      <w:r>
        <w:t xml:space="preserve"> c</w:t>
      </w:r>
      <w:r w:rsidRPr="00125532">
        <w:t>ô</w:t>
      </w:r>
      <w:r>
        <w:t>ng d</w:t>
      </w:r>
      <w:r w:rsidRPr="00125532">
        <w:t>â</w:t>
      </w:r>
      <w:r>
        <w:t xml:space="preserve">n </w:t>
      </w:r>
      <w:r w:rsidRPr="00125532">
        <w:t>định</w:t>
      </w:r>
      <w:r>
        <w:t xml:space="preserve"> k</w:t>
      </w:r>
      <w:r w:rsidRPr="00125532">
        <w:t>ỳ</w:t>
      </w:r>
      <w:r>
        <w:t xml:space="preserve"> t</w:t>
      </w:r>
      <w:r w:rsidRPr="00125532">
        <w:t>ại</w:t>
      </w:r>
      <w:r>
        <w:t xml:space="preserve"> Ph</w:t>
      </w:r>
      <w:r w:rsidRPr="00125532">
        <w:t>òng</w:t>
      </w:r>
      <w:r>
        <w:t xml:space="preserve"> ti</w:t>
      </w:r>
      <w:r w:rsidRPr="00125532">
        <w:t>ếp</w:t>
      </w:r>
      <w:r>
        <w:t xml:space="preserve"> c</w:t>
      </w:r>
      <w:r w:rsidRPr="00125532">
        <w:t>ô</w:t>
      </w:r>
      <w:r>
        <w:t>ng d</w:t>
      </w:r>
      <w:r w:rsidRPr="00125532">
        <w:t>â</w:t>
      </w:r>
      <w:r>
        <w:t>n c</w:t>
      </w:r>
      <w:r w:rsidRPr="00125532">
        <w:t>ủa</w:t>
      </w:r>
      <w:r>
        <w:t xml:space="preserve"> Ph</w:t>
      </w:r>
      <w:r w:rsidRPr="00125532">
        <w:t>òng</w:t>
      </w:r>
      <w:r w:rsidR="0092799B">
        <w:t xml:space="preserve"> </w:t>
      </w:r>
      <w:r>
        <w:t>Lao động – Thương binh và Xã hội huyện</w:t>
      </w:r>
      <w:r w:rsidR="0092799B">
        <w:t xml:space="preserve"> </w:t>
      </w:r>
      <w:r w:rsidRPr="00125532">
        <w:t>được</w:t>
      </w:r>
      <w:r>
        <w:t xml:space="preserve"> b</w:t>
      </w:r>
      <w:r w:rsidRPr="00125532">
        <w:t>ố</w:t>
      </w:r>
      <w:r>
        <w:t xml:space="preserve"> tr</w:t>
      </w:r>
      <w:r w:rsidRPr="00125532">
        <w:t>í</w:t>
      </w:r>
      <w:r>
        <w:t xml:space="preserve"> v</w:t>
      </w:r>
      <w:r w:rsidRPr="00125532">
        <w:t>ào</w:t>
      </w:r>
      <w:r>
        <w:t xml:space="preserve"> th</w:t>
      </w:r>
      <w:r w:rsidRPr="00125532">
        <w:t>ứ</w:t>
      </w:r>
      <w:r>
        <w:t xml:space="preserve"> ba h</w:t>
      </w:r>
      <w:r w:rsidRPr="00125532">
        <w:t>àng</w:t>
      </w:r>
      <w:r>
        <w:t xml:space="preserve"> tu</w:t>
      </w:r>
      <w:r w:rsidRPr="00125532">
        <w:t>ần</w:t>
      </w:r>
      <w:r>
        <w:t>, trong tr</w:t>
      </w:r>
      <w:r w:rsidRPr="00125532">
        <w:t>ường</w:t>
      </w:r>
      <w:r>
        <w:t xml:space="preserve"> h</w:t>
      </w:r>
      <w:r w:rsidRPr="00125532">
        <w:t>ợp</w:t>
      </w:r>
      <w:r>
        <w:t xml:space="preserve"> tr</w:t>
      </w:r>
      <w:r w:rsidRPr="00125532">
        <w:t>ùng</w:t>
      </w:r>
      <w:r>
        <w:t xml:space="preserve"> v</w:t>
      </w:r>
      <w:r w:rsidRPr="00125532">
        <w:t>ới</w:t>
      </w:r>
      <w:r>
        <w:t xml:space="preserve"> ng</w:t>
      </w:r>
      <w:r w:rsidRPr="00125532">
        <w:t>ày</w:t>
      </w:r>
      <w:r>
        <w:t xml:space="preserve"> ngh</w:t>
      </w:r>
      <w:r w:rsidR="0092799B">
        <w:t>ỉ</w:t>
      </w:r>
      <w:r>
        <w:t xml:space="preserve"> l</w:t>
      </w:r>
      <w:r w:rsidRPr="00125532">
        <w:t>ễ</w:t>
      </w:r>
      <w:r>
        <w:t>, t</w:t>
      </w:r>
      <w:r w:rsidRPr="00125532">
        <w:t>ết</w:t>
      </w:r>
      <w:r>
        <w:t xml:space="preserve"> th</w:t>
      </w:r>
      <w:r w:rsidRPr="00125532">
        <w:t>ì</w:t>
      </w:r>
      <w:r>
        <w:t xml:space="preserve"> chuy</w:t>
      </w:r>
      <w:r w:rsidRPr="00125532">
        <w:t>ển</w:t>
      </w:r>
      <w:r>
        <w:t xml:space="preserve"> sang ng</w:t>
      </w:r>
      <w:r w:rsidRPr="00125532">
        <w:t>ày</w:t>
      </w:r>
      <w:r>
        <w:t xml:space="preserve"> l</w:t>
      </w:r>
      <w:r w:rsidRPr="00125532">
        <w:t>àm</w:t>
      </w:r>
      <w:r>
        <w:t xml:space="preserve"> vi</w:t>
      </w:r>
      <w:r w:rsidRPr="00125532">
        <w:t>ệc</w:t>
      </w:r>
      <w:r>
        <w:t xml:space="preserve"> k</w:t>
      </w:r>
      <w:r w:rsidRPr="00125532">
        <w:t>ế</w:t>
      </w:r>
      <w:r>
        <w:t xml:space="preserve"> ti</w:t>
      </w:r>
      <w:r w:rsidRPr="00125532">
        <w:t>ếp</w:t>
      </w:r>
      <w:r>
        <w:t xml:space="preserve">. </w:t>
      </w:r>
    </w:p>
    <w:p w:rsidR="00567B5B" w:rsidRDefault="00567B5B" w:rsidP="00567B5B">
      <w:pPr>
        <w:ind w:left="720"/>
        <w:jc w:val="both"/>
      </w:pPr>
      <w:r w:rsidRPr="00827BDC">
        <w:rPr>
          <w:b/>
        </w:rPr>
        <w:t>Thời gian:</w:t>
      </w:r>
      <w:r>
        <w:t xml:space="preserve"> Bu</w:t>
      </w:r>
      <w:r w:rsidRPr="00125532">
        <w:t>ổi</w:t>
      </w:r>
      <w:r>
        <w:t xml:space="preserve"> sá</w:t>
      </w:r>
      <w:r w:rsidRPr="00125532">
        <w:t>ng</w:t>
      </w:r>
      <w:r>
        <w:t>: T</w:t>
      </w:r>
      <w:r w:rsidRPr="00125532">
        <w:t>ừ</w:t>
      </w:r>
      <w:r>
        <w:t xml:space="preserve"> 08h00 </w:t>
      </w:r>
      <w:r w:rsidRPr="00125532">
        <w:t>đến</w:t>
      </w:r>
      <w:r>
        <w:t xml:space="preserve"> 11h00</w:t>
      </w:r>
    </w:p>
    <w:p w:rsidR="00567B5B" w:rsidRDefault="00567B5B" w:rsidP="00567B5B">
      <w:pPr>
        <w:ind w:left="720"/>
        <w:jc w:val="both"/>
      </w:pPr>
      <w:r>
        <w:tab/>
        <w:t xml:space="preserve">        Bu</w:t>
      </w:r>
      <w:r w:rsidRPr="00125532">
        <w:t>ổi</w:t>
      </w:r>
      <w:r>
        <w:t xml:space="preserve"> chi</w:t>
      </w:r>
      <w:r w:rsidRPr="00125532">
        <w:t>ều</w:t>
      </w:r>
      <w:r>
        <w:t>: t</w:t>
      </w:r>
      <w:r w:rsidRPr="00125532">
        <w:t>ừ</w:t>
      </w:r>
      <w:r>
        <w:t xml:space="preserve"> 14h00 </w:t>
      </w:r>
      <w:r w:rsidRPr="00125532">
        <w:t>đến</w:t>
      </w:r>
      <w:r>
        <w:t xml:space="preserve"> 16h30</w:t>
      </w:r>
    </w:p>
    <w:p w:rsidR="00567B5B" w:rsidRDefault="00567B5B" w:rsidP="00567B5B">
      <w:pPr>
        <w:ind w:firstLine="720"/>
        <w:jc w:val="both"/>
      </w:pPr>
      <w:r w:rsidRPr="00827BDC">
        <w:rPr>
          <w:b/>
        </w:rPr>
        <w:t>Địa điểm:</w:t>
      </w:r>
      <w:r>
        <w:t xml:space="preserve"> T</w:t>
      </w:r>
      <w:r w:rsidRPr="00125532">
        <w:t>ại</w:t>
      </w:r>
      <w:r>
        <w:t xml:space="preserve"> ph</w:t>
      </w:r>
      <w:r w:rsidRPr="00125532">
        <w:t>òng</w:t>
      </w:r>
      <w:r>
        <w:t xml:space="preserve"> Ti</w:t>
      </w:r>
      <w:r w:rsidRPr="00125532">
        <w:t>ếp</w:t>
      </w:r>
      <w:r>
        <w:t xml:space="preserve"> c</w:t>
      </w:r>
      <w:r w:rsidRPr="00125532">
        <w:t>ô</w:t>
      </w:r>
      <w:r>
        <w:t>ng d</w:t>
      </w:r>
      <w:r w:rsidRPr="00125532">
        <w:t>â</w:t>
      </w:r>
      <w:r>
        <w:t>n c</w:t>
      </w:r>
      <w:r w:rsidRPr="00125532">
        <w:t>ủa</w:t>
      </w:r>
      <w:r>
        <w:t xml:space="preserve"> Ph</w:t>
      </w:r>
      <w:r w:rsidRPr="00125532">
        <w:t>òng</w:t>
      </w:r>
      <w:r w:rsidR="0092799B">
        <w:t xml:space="preserve"> </w:t>
      </w:r>
      <w:r>
        <w:t>Lao động – Thương binh và Xã hội (H</w:t>
      </w:r>
      <w:r w:rsidRPr="00125532">
        <w:t>ội</w:t>
      </w:r>
      <w:r>
        <w:t xml:space="preserve"> tr</w:t>
      </w:r>
      <w:r w:rsidRPr="00125532">
        <w:t>ường</w:t>
      </w:r>
      <w:r>
        <w:t xml:space="preserve"> c</w:t>
      </w:r>
      <w:r w:rsidRPr="00125532">
        <w:t>ủa</w:t>
      </w:r>
      <w:r>
        <w:t>Ph</w:t>
      </w:r>
      <w:r w:rsidRPr="00125532">
        <w:t>òng</w:t>
      </w:r>
      <w:r>
        <w:t xml:space="preserve">), </w:t>
      </w:r>
      <w:r w:rsidR="00395801">
        <w:t>114 Nguyễn Kim Thành</w:t>
      </w:r>
      <w:r>
        <w:t>, th</w:t>
      </w:r>
      <w:r w:rsidRPr="00125532">
        <w:t>ị</w:t>
      </w:r>
      <w:r>
        <w:t xml:space="preserve"> tr</w:t>
      </w:r>
      <w:r w:rsidRPr="00125532">
        <w:t>ấn</w:t>
      </w:r>
      <w:r>
        <w:t xml:space="preserve"> S</w:t>
      </w:r>
      <w:r w:rsidRPr="00125532">
        <w:t>ịa</w:t>
      </w:r>
      <w:r>
        <w:t>, huy</w:t>
      </w:r>
      <w:r w:rsidRPr="00125532">
        <w:t>ện</w:t>
      </w:r>
      <w:r>
        <w:t xml:space="preserve"> Qu</w:t>
      </w:r>
      <w:r w:rsidRPr="00125532">
        <w:t>ảngĐ</w:t>
      </w:r>
      <w:r>
        <w:t>i</w:t>
      </w:r>
      <w:r w:rsidRPr="00125532">
        <w:t>ền</w:t>
      </w:r>
      <w:r>
        <w:t>.</w:t>
      </w:r>
    </w:p>
    <w:p w:rsidR="00567B5B" w:rsidRDefault="00567B5B" w:rsidP="00567B5B">
      <w:pPr>
        <w:ind w:firstLine="720"/>
        <w:jc w:val="both"/>
      </w:pPr>
      <w:r>
        <w:t>2. Ngo</w:t>
      </w:r>
      <w:r w:rsidRPr="00125532">
        <w:t>ài</w:t>
      </w:r>
      <w:r>
        <w:t xml:space="preserve"> l</w:t>
      </w:r>
      <w:r w:rsidRPr="00125532">
        <w:t>ịch</w:t>
      </w:r>
      <w:r>
        <w:t xml:space="preserve"> ti</w:t>
      </w:r>
      <w:r w:rsidRPr="00125532">
        <w:t>ếp</w:t>
      </w:r>
      <w:r>
        <w:t xml:space="preserve"> c</w:t>
      </w:r>
      <w:r w:rsidRPr="00125532">
        <w:t>ô</w:t>
      </w:r>
      <w:r>
        <w:t>ng d</w:t>
      </w:r>
      <w:r w:rsidRPr="00125532">
        <w:t>â</w:t>
      </w:r>
      <w:r>
        <w:t xml:space="preserve">n </w:t>
      </w:r>
      <w:r w:rsidRPr="00125532">
        <w:t>định</w:t>
      </w:r>
      <w:r>
        <w:t xml:space="preserve"> k</w:t>
      </w:r>
      <w:r w:rsidRPr="00125532">
        <w:t>ỳ</w:t>
      </w:r>
      <w:r>
        <w:t xml:space="preserve"> n</w:t>
      </w:r>
      <w:r w:rsidRPr="00125532">
        <w:t>ói</w:t>
      </w:r>
      <w:r>
        <w:t xml:space="preserve"> tr</w:t>
      </w:r>
      <w:r w:rsidRPr="00125532">
        <w:t>ê</w:t>
      </w:r>
      <w:r>
        <w:t xml:space="preserve">n, </w:t>
      </w:r>
      <w:r w:rsidR="00395801">
        <w:t>Ph</w:t>
      </w:r>
      <w:r w:rsidR="00395801" w:rsidRPr="00125532">
        <w:t>òng</w:t>
      </w:r>
      <w:r w:rsidR="00395801">
        <w:t xml:space="preserve"> Lao động – Thương binh và Xã hội huyện</w:t>
      </w:r>
      <w:r>
        <w:t xml:space="preserve"> c</w:t>
      </w:r>
      <w:r w:rsidRPr="00125532">
        <w:t>òn</w:t>
      </w:r>
      <w:r>
        <w:t xml:space="preserve"> th</w:t>
      </w:r>
      <w:r w:rsidRPr="00125532">
        <w:t>ực</w:t>
      </w:r>
      <w:r>
        <w:t xml:space="preserve"> hi</w:t>
      </w:r>
      <w:r w:rsidRPr="00125532">
        <w:t>ện</w:t>
      </w:r>
      <w:r>
        <w:t xml:space="preserve"> vi</w:t>
      </w:r>
      <w:r w:rsidRPr="00125532">
        <w:t>ệc</w:t>
      </w:r>
      <w:r>
        <w:t xml:space="preserve"> ti</w:t>
      </w:r>
      <w:r w:rsidRPr="00125532">
        <w:t>ếp</w:t>
      </w:r>
      <w:r>
        <w:t xml:space="preserve"> c</w:t>
      </w:r>
      <w:r w:rsidRPr="00125532">
        <w:t>ô</w:t>
      </w:r>
      <w:r>
        <w:t>ng d</w:t>
      </w:r>
      <w:r w:rsidRPr="00125532">
        <w:t>â</w:t>
      </w:r>
      <w:r>
        <w:t>n th</w:t>
      </w:r>
      <w:r w:rsidRPr="00125532">
        <w:t>ường</w:t>
      </w:r>
      <w:r>
        <w:t xml:space="preserve"> xuy</w:t>
      </w:r>
      <w:r w:rsidRPr="00125532">
        <w:t>ê</w:t>
      </w:r>
      <w:r>
        <w:t>n v</w:t>
      </w:r>
      <w:r w:rsidRPr="00125532">
        <w:t>àđột</w:t>
      </w:r>
      <w:r>
        <w:t xml:space="preserve"> xu</w:t>
      </w:r>
      <w:r w:rsidRPr="00125532">
        <w:t>ất</w:t>
      </w:r>
      <w:r>
        <w:t xml:space="preserve"> trong c</w:t>
      </w:r>
      <w:r w:rsidRPr="00125532">
        <w:t>ác</w:t>
      </w:r>
      <w:r>
        <w:t xml:space="preserve"> tr</w:t>
      </w:r>
      <w:r w:rsidRPr="00125532">
        <w:t>ường</w:t>
      </w:r>
      <w:r>
        <w:t xml:space="preserve"> h</w:t>
      </w:r>
      <w:r w:rsidRPr="00125532">
        <w:t>ợp</w:t>
      </w:r>
      <w:r>
        <w:t xml:space="preserve"> v</w:t>
      </w:r>
      <w:r w:rsidRPr="00125532">
        <w:t>ụ</w:t>
      </w:r>
      <w:r>
        <w:t xml:space="preserve"> vi</w:t>
      </w:r>
      <w:r w:rsidRPr="00125532">
        <w:t>ệc</w:t>
      </w:r>
      <w:r>
        <w:t xml:space="preserve"> ph</w:t>
      </w:r>
      <w:r w:rsidRPr="00125532">
        <w:t>ức</w:t>
      </w:r>
      <w:r>
        <w:t xml:space="preserve"> t</w:t>
      </w:r>
      <w:r w:rsidRPr="00125532">
        <w:t>ạp</w:t>
      </w:r>
      <w:r>
        <w:t>, v</w:t>
      </w:r>
      <w:r w:rsidRPr="00125532">
        <w:t>ụ</w:t>
      </w:r>
      <w:r>
        <w:t xml:space="preserve"> vi</w:t>
      </w:r>
      <w:r w:rsidRPr="00125532">
        <w:t>ệc</w:t>
      </w:r>
      <w:r>
        <w:t xml:space="preserve"> n</w:t>
      </w:r>
      <w:r w:rsidRPr="00125532">
        <w:t>ếu</w:t>
      </w:r>
      <w:r>
        <w:t xml:space="preserve"> kh</w:t>
      </w:r>
      <w:r w:rsidRPr="00125532">
        <w:t>ô</w:t>
      </w:r>
      <w:r>
        <w:t>ng gi</w:t>
      </w:r>
      <w:r w:rsidRPr="00125532">
        <w:t>ải</w:t>
      </w:r>
      <w:r>
        <w:t xml:space="preserve"> quy</w:t>
      </w:r>
      <w:r w:rsidRPr="00125532">
        <w:t>ết</w:t>
      </w:r>
      <w:r>
        <w:t>, xem x</w:t>
      </w:r>
      <w:r w:rsidRPr="00125532">
        <w:t>ét</w:t>
      </w:r>
      <w:r>
        <w:t xml:space="preserve"> k</w:t>
      </w:r>
      <w:r w:rsidRPr="00125532">
        <w:t>ịp</w:t>
      </w:r>
      <w:r>
        <w:t xml:space="preserve"> th</w:t>
      </w:r>
      <w:r w:rsidRPr="00125532">
        <w:t>ời</w:t>
      </w:r>
      <w:r>
        <w:t xml:space="preserve"> c</w:t>
      </w:r>
      <w:r w:rsidRPr="00125532">
        <w:t>ó</w:t>
      </w:r>
      <w:r>
        <w:t xml:space="preserve"> th</w:t>
      </w:r>
      <w:r w:rsidRPr="00125532">
        <w:t>ể</w:t>
      </w:r>
      <w:r>
        <w:t xml:space="preserve"> g</w:t>
      </w:r>
      <w:r w:rsidRPr="00125532">
        <w:t>â</w:t>
      </w:r>
      <w:r>
        <w:t>y ra h</w:t>
      </w:r>
      <w:r w:rsidRPr="00125532">
        <w:t>ậu</w:t>
      </w:r>
      <w:r>
        <w:t xml:space="preserve"> qu</w:t>
      </w:r>
      <w:r w:rsidRPr="00125532">
        <w:t>ả</w:t>
      </w:r>
      <w:r>
        <w:t xml:space="preserve"> nghi</w:t>
      </w:r>
      <w:r w:rsidRPr="00125532">
        <w:t>ê</w:t>
      </w:r>
      <w:r>
        <w:t>m tr</w:t>
      </w:r>
      <w:r w:rsidRPr="00125532">
        <w:t>ọngảnh</w:t>
      </w:r>
      <w:r>
        <w:t xml:space="preserve"> h</w:t>
      </w:r>
      <w:r w:rsidRPr="00125532">
        <w:t>ướngđến</w:t>
      </w:r>
      <w:r>
        <w:t xml:space="preserve"> t</w:t>
      </w:r>
      <w:r w:rsidRPr="00125532">
        <w:t>ình</w:t>
      </w:r>
      <w:r>
        <w:t xml:space="preserve"> h</w:t>
      </w:r>
      <w:r w:rsidRPr="00125532">
        <w:t>ình</w:t>
      </w:r>
      <w:r>
        <w:t xml:space="preserve"> an ninh, tr</w:t>
      </w:r>
      <w:r w:rsidRPr="00125532">
        <w:t>ật</w:t>
      </w:r>
      <w:r>
        <w:t xml:space="preserve"> t</w:t>
      </w:r>
      <w:r w:rsidRPr="00125532">
        <w:t>ự</w:t>
      </w:r>
      <w:r>
        <w:t xml:space="preserve"> x</w:t>
      </w:r>
      <w:r w:rsidRPr="00125532">
        <w:t>ã</w:t>
      </w:r>
      <w:r>
        <w:t xml:space="preserve"> h</w:t>
      </w:r>
      <w:r w:rsidRPr="00125532">
        <w:t>ội</w:t>
      </w:r>
      <w:r>
        <w:t xml:space="preserve"> v</w:t>
      </w:r>
      <w:r w:rsidRPr="00125532">
        <w:t>à</w:t>
      </w:r>
      <w:r>
        <w:t xml:space="preserve"> l</w:t>
      </w:r>
      <w:r w:rsidRPr="00125532">
        <w:t>ợiích</w:t>
      </w:r>
      <w:r>
        <w:t xml:space="preserve"> h</w:t>
      </w:r>
      <w:r w:rsidRPr="00FC78AF">
        <w:t>ợ</w:t>
      </w:r>
      <w:r w:rsidRPr="00125532">
        <w:t>p</w:t>
      </w:r>
      <w:r>
        <w:t xml:space="preserve"> ph</w:t>
      </w:r>
      <w:r w:rsidRPr="00125532">
        <w:t>áp</w:t>
      </w:r>
      <w:r>
        <w:t xml:space="preserve"> c</w:t>
      </w:r>
      <w:r w:rsidRPr="00125532">
        <w:t>ủa</w:t>
      </w:r>
      <w:r>
        <w:t xml:space="preserve"> c</w:t>
      </w:r>
      <w:r w:rsidRPr="00125532">
        <w:t>ô</w:t>
      </w:r>
      <w:r>
        <w:t>ng d</w:t>
      </w:r>
      <w:r w:rsidRPr="00125532">
        <w:t>â</w:t>
      </w:r>
      <w:r>
        <w:t>n.</w:t>
      </w:r>
    </w:p>
    <w:p w:rsidR="00567B5B" w:rsidRDefault="00567B5B" w:rsidP="00567B5B">
      <w:pPr>
        <w:ind w:firstLine="720"/>
        <w:jc w:val="both"/>
      </w:pPr>
      <w:r>
        <w:t>3. Trong tr</w:t>
      </w:r>
      <w:r w:rsidRPr="00736A91">
        <w:t>ường</w:t>
      </w:r>
      <w:r>
        <w:t xml:space="preserve"> h</w:t>
      </w:r>
      <w:r w:rsidRPr="00736A91">
        <w:t>ợp</w:t>
      </w:r>
      <w:r>
        <w:t xml:space="preserve"> b</w:t>
      </w:r>
      <w:r w:rsidRPr="00736A91">
        <w:t>ận</w:t>
      </w:r>
      <w:r>
        <w:t xml:space="preserve"> c</w:t>
      </w:r>
      <w:r w:rsidRPr="00736A91">
        <w:t>ô</w:t>
      </w:r>
      <w:r>
        <w:t>ng t</w:t>
      </w:r>
      <w:r w:rsidRPr="00736A91">
        <w:t>ác</w:t>
      </w:r>
      <w:r>
        <w:t xml:space="preserve"> th</w:t>
      </w:r>
      <w:r w:rsidRPr="00736A91">
        <w:t>ìđồng</w:t>
      </w:r>
      <w:r>
        <w:t xml:space="preserve"> ch</w:t>
      </w:r>
      <w:r w:rsidRPr="00736A91">
        <w:t>í</w:t>
      </w:r>
      <w:r>
        <w:t xml:space="preserve"> Tr</w:t>
      </w:r>
      <w:r w:rsidRPr="00736A91">
        <w:t>ưởng</w:t>
      </w:r>
      <w:r>
        <w:t xml:space="preserve"> ph</w:t>
      </w:r>
      <w:r w:rsidRPr="00736A91">
        <w:t>òng</w:t>
      </w:r>
      <w:r>
        <w:t xml:space="preserve"> u</w:t>
      </w:r>
      <w:r w:rsidRPr="00736A91">
        <w:t>ỷ</w:t>
      </w:r>
      <w:r>
        <w:t xml:space="preserve"> quy</w:t>
      </w:r>
      <w:r w:rsidRPr="00736A91">
        <w:t>ền</w:t>
      </w:r>
      <w:r>
        <w:t xml:space="preserve"> l</w:t>
      </w:r>
      <w:r w:rsidRPr="00736A91">
        <w:t>ại</w:t>
      </w:r>
      <w:r>
        <w:t xml:space="preserve"> cho Ph</w:t>
      </w:r>
      <w:r w:rsidRPr="00736A91">
        <w:t>ó</w:t>
      </w:r>
      <w:r w:rsidR="00DA13A0">
        <w:t>Tr</w:t>
      </w:r>
      <w:r w:rsidR="00DA13A0" w:rsidRPr="00736A91">
        <w:t>ưởng</w:t>
      </w:r>
      <w:r>
        <w:t>ph</w:t>
      </w:r>
      <w:r w:rsidRPr="00736A91">
        <w:t>òng</w:t>
      </w:r>
      <w:r>
        <w:t xml:space="preserve"> th</w:t>
      </w:r>
      <w:r w:rsidRPr="00736A91">
        <w:t>ực</w:t>
      </w:r>
      <w:r>
        <w:t xml:space="preserve"> hi</w:t>
      </w:r>
      <w:r w:rsidRPr="00736A91">
        <w:t>ện</w:t>
      </w:r>
      <w:r>
        <w:t xml:space="preserve"> vi</w:t>
      </w:r>
      <w:r w:rsidRPr="00736A91">
        <w:t>ệc</w:t>
      </w:r>
      <w:r>
        <w:t xml:space="preserve"> ti</w:t>
      </w:r>
      <w:r w:rsidRPr="00736A91">
        <w:t>ếp</w:t>
      </w:r>
      <w:r>
        <w:t xml:space="preserve"> c</w:t>
      </w:r>
      <w:r w:rsidRPr="00736A91">
        <w:t>ô</w:t>
      </w:r>
      <w:r>
        <w:t>ng d</w:t>
      </w:r>
      <w:r w:rsidRPr="00736A91">
        <w:t>â</w:t>
      </w:r>
      <w:r>
        <w:t xml:space="preserve">n theo quy </w:t>
      </w:r>
      <w:r w:rsidRPr="00736A91">
        <w:t>định</w:t>
      </w:r>
      <w:r>
        <w:t>.</w:t>
      </w:r>
    </w:p>
    <w:p w:rsidR="00567B5B" w:rsidRDefault="00567B5B" w:rsidP="00567B5B">
      <w:pPr>
        <w:ind w:firstLine="720"/>
        <w:jc w:val="both"/>
      </w:pPr>
    </w:p>
    <w:p w:rsidR="00567B5B" w:rsidRDefault="00567B5B" w:rsidP="00567B5B">
      <w:pPr>
        <w:ind w:firstLine="720"/>
        <w:jc w:val="both"/>
        <w:rPr>
          <w:b/>
          <w:i/>
        </w:rPr>
      </w:pPr>
      <w:r w:rsidRPr="00820590">
        <w:rPr>
          <w:b/>
          <w:i/>
        </w:rPr>
        <w:t xml:space="preserve">Phòng </w:t>
      </w:r>
      <w:r w:rsidR="00DA13A0">
        <w:rPr>
          <w:b/>
          <w:i/>
        </w:rPr>
        <w:t>Lao động – Thương binh và Xã hội</w:t>
      </w:r>
      <w:r w:rsidRPr="00820590">
        <w:rPr>
          <w:b/>
          <w:i/>
        </w:rPr>
        <w:t xml:space="preserve"> huyện thông báo để các cơ quan, ban ngành, đoàn thể cấp huyện, UBND các xã, thị trấn và toàn thể nhân dân trong huyện được biết</w:t>
      </w:r>
      <w:r>
        <w:rPr>
          <w:b/>
          <w:i/>
        </w:rPr>
        <w:t>./.</w:t>
      </w:r>
    </w:p>
    <w:p w:rsidR="00567B5B" w:rsidRDefault="00567B5B" w:rsidP="00567B5B">
      <w:pPr>
        <w:jc w:val="both"/>
        <w:rPr>
          <w:b/>
        </w:rPr>
      </w:pPr>
    </w:p>
    <w:p w:rsidR="00567B5B" w:rsidRDefault="00567B5B" w:rsidP="00DA13A0">
      <w:pPr>
        <w:tabs>
          <w:tab w:val="center" w:pos="7230"/>
        </w:tabs>
        <w:jc w:val="both"/>
        <w:rPr>
          <w:b/>
        </w:rPr>
      </w:pPr>
      <w:r w:rsidRPr="00820590">
        <w:rPr>
          <w:b/>
          <w:sz w:val="24"/>
          <w:szCs w:val="24"/>
        </w:rPr>
        <w:t xml:space="preserve">Nơi nhận:  </w:t>
      </w:r>
      <w:r w:rsidR="00DA13A0">
        <w:rPr>
          <w:b/>
          <w:sz w:val="24"/>
          <w:szCs w:val="24"/>
        </w:rPr>
        <w:tab/>
      </w:r>
      <w:r>
        <w:rPr>
          <w:b/>
        </w:rPr>
        <w:t>TR</w:t>
      </w:r>
      <w:r w:rsidRPr="00820590">
        <w:rPr>
          <w:b/>
        </w:rPr>
        <w:t>ƯỞNG</w:t>
      </w:r>
      <w:r>
        <w:rPr>
          <w:b/>
        </w:rPr>
        <w:t xml:space="preserve"> PH</w:t>
      </w:r>
      <w:r w:rsidRPr="00820590">
        <w:rPr>
          <w:b/>
        </w:rPr>
        <w:t>ÒNG</w:t>
      </w:r>
    </w:p>
    <w:p w:rsidR="00567B5B" w:rsidRPr="00820590" w:rsidRDefault="00567B5B" w:rsidP="00DA13A0">
      <w:pPr>
        <w:tabs>
          <w:tab w:val="center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0590">
        <w:rPr>
          <w:sz w:val="24"/>
          <w:szCs w:val="24"/>
        </w:rPr>
        <w:t>TT HĐND và UBND huyện;</w:t>
      </w:r>
    </w:p>
    <w:p w:rsidR="00567B5B" w:rsidRPr="00820590" w:rsidRDefault="00567B5B" w:rsidP="00DA13A0">
      <w:pPr>
        <w:tabs>
          <w:tab w:val="center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0590">
        <w:rPr>
          <w:sz w:val="24"/>
          <w:szCs w:val="24"/>
        </w:rPr>
        <w:t>Các cơ quan</w:t>
      </w:r>
      <w:r>
        <w:rPr>
          <w:sz w:val="24"/>
          <w:szCs w:val="24"/>
        </w:rPr>
        <w:t>,</w:t>
      </w:r>
      <w:r w:rsidRPr="00820590">
        <w:rPr>
          <w:sz w:val="24"/>
          <w:szCs w:val="24"/>
        </w:rPr>
        <w:t xml:space="preserve"> ban ngành, đoàn thể cấp huyện;</w:t>
      </w:r>
    </w:p>
    <w:p w:rsidR="00567B5B" w:rsidRPr="00820590" w:rsidRDefault="00567B5B" w:rsidP="00DA13A0">
      <w:pPr>
        <w:tabs>
          <w:tab w:val="center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0590">
        <w:rPr>
          <w:sz w:val="24"/>
          <w:szCs w:val="24"/>
        </w:rPr>
        <w:t>UBND các xã, thị trấn;</w:t>
      </w:r>
    </w:p>
    <w:p w:rsidR="00567B5B" w:rsidRPr="00820590" w:rsidRDefault="00567B5B" w:rsidP="00DA13A0">
      <w:pPr>
        <w:tabs>
          <w:tab w:val="center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0590">
        <w:rPr>
          <w:sz w:val="24"/>
          <w:szCs w:val="24"/>
        </w:rPr>
        <w:t>Niêm yết tại phòng Tiếp công dân;</w:t>
      </w:r>
    </w:p>
    <w:p w:rsidR="00567B5B" w:rsidRDefault="00567B5B" w:rsidP="00DA13A0">
      <w:pPr>
        <w:tabs>
          <w:tab w:val="center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0590">
        <w:rPr>
          <w:sz w:val="24"/>
          <w:szCs w:val="24"/>
        </w:rPr>
        <w:t>Lưu: VT.</w:t>
      </w:r>
      <w:r w:rsidR="00DA13A0">
        <w:rPr>
          <w:sz w:val="24"/>
          <w:szCs w:val="24"/>
        </w:rPr>
        <w:tab/>
      </w:r>
      <w:bookmarkStart w:id="0" w:name="_GoBack"/>
      <w:bookmarkEnd w:id="0"/>
      <w:r w:rsidR="00DA13A0" w:rsidRPr="00DA13A0">
        <w:rPr>
          <w:b/>
          <w:i/>
        </w:rPr>
        <w:t>Hồ Thị Thúy Hằng</w:t>
      </w:r>
    </w:p>
    <w:p w:rsidR="00567B5B" w:rsidRPr="00820590" w:rsidRDefault="00567B5B" w:rsidP="00567B5B">
      <w:pPr>
        <w:jc w:val="both"/>
        <w:rPr>
          <w:b/>
        </w:rPr>
      </w:pPr>
    </w:p>
    <w:p w:rsidR="00B154BA" w:rsidRDefault="00B154BA"/>
    <w:sectPr w:rsidR="00B154BA" w:rsidSect="009C223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7B5B"/>
    <w:rsid w:val="00395801"/>
    <w:rsid w:val="00567B5B"/>
    <w:rsid w:val="00680FB1"/>
    <w:rsid w:val="0092799B"/>
    <w:rsid w:val="00B154BA"/>
    <w:rsid w:val="00DA13A0"/>
    <w:rsid w:val="00DE0344"/>
    <w:rsid w:val="00ED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67B5B"/>
    <w:pPr>
      <w:keepNext/>
      <w:jc w:val="center"/>
      <w:outlineLvl w:val="3"/>
    </w:pPr>
    <w:rPr>
      <w:rFonts w:ascii="VNtimes New Roman" w:eastAsia="Arial Unicode MS" w:hAnsi="VNtimes New Roman" w:cs="Arial Unicode MS"/>
      <w:b/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67B5B"/>
    <w:rPr>
      <w:rFonts w:ascii="VNtimes New Roman" w:eastAsia="Arial Unicode MS" w:hAnsi="VNtimes New Roman" w:cs="Arial Unicode MS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67B5B"/>
    <w:pPr>
      <w:keepNext/>
      <w:jc w:val="center"/>
      <w:outlineLvl w:val="3"/>
    </w:pPr>
    <w:rPr>
      <w:rFonts w:ascii="VNtimes New Roman" w:eastAsia="Arial Unicode MS" w:hAnsi="VNtimes New Roman" w:cs="Arial Unicode MS"/>
      <w:b/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67B5B"/>
    <w:rPr>
      <w:rFonts w:ascii="VNtimes New Roman" w:eastAsia="Arial Unicode MS" w:hAnsi="VNtimes New Roman" w:cs="Arial Unicode MS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</dc:creator>
  <cp:lastModifiedBy>huecd.com</cp:lastModifiedBy>
  <cp:revision>3</cp:revision>
  <dcterms:created xsi:type="dcterms:W3CDTF">2021-01-08T06:37:00Z</dcterms:created>
  <dcterms:modified xsi:type="dcterms:W3CDTF">2021-01-08T07:04:00Z</dcterms:modified>
</cp:coreProperties>
</file>