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5" w:type="pct"/>
        <w:tblCellMar>
          <w:left w:w="0" w:type="dxa"/>
          <w:right w:w="0" w:type="dxa"/>
        </w:tblCellMar>
        <w:tblLook w:val="04A0" w:firstRow="1" w:lastRow="0" w:firstColumn="1" w:lastColumn="0" w:noHBand="0" w:noVBand="1"/>
      </w:tblPr>
      <w:tblGrid>
        <w:gridCol w:w="3687"/>
        <w:gridCol w:w="5944"/>
      </w:tblGrid>
      <w:tr w:rsidR="009A4333" w:rsidTr="009A4333">
        <w:trPr>
          <w:trHeight w:val="288"/>
        </w:trPr>
        <w:tc>
          <w:tcPr>
            <w:tcW w:w="3733" w:type="dxa"/>
            <w:tcMar>
              <w:top w:w="0" w:type="dxa"/>
              <w:left w:w="108" w:type="dxa"/>
              <w:bottom w:w="0" w:type="dxa"/>
              <w:right w:w="108" w:type="dxa"/>
            </w:tcMar>
            <w:hideMark/>
          </w:tcPr>
          <w:p w:rsidR="009A4333" w:rsidRDefault="009A4333">
            <w:pPr>
              <w:pStyle w:val="NormalWeb"/>
              <w:spacing w:before="0" w:beforeAutospacing="0" w:after="0" w:afterAutospacing="0" w:line="225" w:lineRule="atLeast"/>
              <w:jc w:val="center"/>
              <w:rPr>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800100</wp:posOffset>
                      </wp:positionH>
                      <wp:positionV relativeFrom="paragraph">
                        <wp:posOffset>421005</wp:posOffset>
                      </wp:positionV>
                      <wp:extent cx="571500" cy="0"/>
                      <wp:effectExtent l="9525" t="11430" r="9525" b="76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33.15pt" to="108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FINHAIAADUEAAAOAAAAZHJzL2Uyb0RvYy54bWysU02P2yAQvVfqf0DcE9tpnE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fsjyFDtKbKyHFLc9Y5z9x3aNglFgKFVQjBTm+OB94&#10;kOIWEo6V3ggpY+elQkOJF/kkjwlOS8GCM4Q52+4radGRhNmJXywKPI9hVh8Ui2AdJ2x9tT0R8mLD&#10;5VIFPKgE6Fyty3D8WKSL9Xw9n46mk9l6NE3revRxU01Hs032lNcf6qqqs5+BWjYtOsEYV4HdbVCz&#10;6d8NwvXJXEbsPqp3GZK36FEvIHv7R9KxlaF7lznYa3be2luLYTZj8PUdheF/3IP9+NpXvwAAAP//&#10;AwBQSwMEFAAGAAgAAAAhAAvyPU/cAAAACQEAAA8AAABkcnMvZG93bnJldi54bWxMj8FOwzAQRO9I&#10;/IO1SFwq6jSVIpTGqRCQGxdKEddtvE0i4nUau23g69mKAxxndjT7plhPrlcnGkPn2cBinoAirr3t&#10;uDGwfavu7kGFiGyx90wGvijAury+KjC3/syvdNrERkkJhxwNtDEOudahbslhmPuBWG57PzqMIsdG&#10;2xHPUu56nSZJph12LB9aHOixpfpzc3QGQvVOh+p7Vs+Sj2XjKT08vTyjMbc308MKVKQp/oXhgi/o&#10;UArTzh/ZBtWLTjPZEg1k2RKUBNLFxdj9Gros9P8F5Q8AAAD//wMAUEsBAi0AFAAGAAgAAAAhALaD&#10;OJL+AAAA4QEAABMAAAAAAAAAAAAAAAAAAAAAAFtDb250ZW50X1R5cGVzXS54bWxQSwECLQAUAAYA&#10;CAAAACEAOP0h/9YAAACUAQAACwAAAAAAAAAAAAAAAAAvAQAAX3JlbHMvLnJlbHNQSwECLQAUAAYA&#10;CAAAACEAQABSDRwCAAA1BAAADgAAAAAAAAAAAAAAAAAuAgAAZHJzL2Uyb0RvYy54bWxQSwECLQAU&#10;AAYACAAAACEAC/I9T9wAAAAJAQAADwAAAAAAAAAAAAAAAAB2BAAAZHJzL2Rvd25yZXYueG1sUEsF&#10;BgAAAAAEAAQA8wAAAH8FAAAAAA==&#10;"/>
                  </w:pict>
                </mc:Fallback>
              </mc:AlternateContent>
            </w:r>
            <w:r>
              <w:rPr>
                <w:b/>
                <w:bCs/>
                <w:sz w:val="26"/>
                <w:szCs w:val="26"/>
              </w:rPr>
              <w:t>ỦY BAN NHÂN DÂN</w:t>
            </w:r>
            <w:r>
              <w:rPr>
                <w:b/>
                <w:bCs/>
                <w:sz w:val="26"/>
                <w:szCs w:val="26"/>
              </w:rPr>
              <w:br/>
              <w:t>XÃ QUẢNG THÀNH</w:t>
            </w:r>
            <w:r>
              <w:rPr>
                <w:b/>
                <w:bCs/>
                <w:sz w:val="26"/>
                <w:szCs w:val="26"/>
              </w:rPr>
              <w:br/>
            </w:r>
          </w:p>
        </w:tc>
        <w:tc>
          <w:tcPr>
            <w:tcW w:w="6033" w:type="dxa"/>
            <w:tcMar>
              <w:top w:w="0" w:type="dxa"/>
              <w:left w:w="108" w:type="dxa"/>
              <w:bottom w:w="0" w:type="dxa"/>
              <w:right w:w="108" w:type="dxa"/>
            </w:tcMar>
            <w:vAlign w:val="center"/>
            <w:hideMark/>
          </w:tcPr>
          <w:p w:rsidR="009A4333" w:rsidRDefault="009A4333">
            <w:pPr>
              <w:pStyle w:val="NormalWeb"/>
              <w:spacing w:before="0" w:beforeAutospacing="0" w:after="0" w:afterAutospacing="0" w:line="225" w:lineRule="atLeast"/>
              <w:jc w:val="center"/>
              <w:rPr>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803275</wp:posOffset>
                      </wp:positionH>
                      <wp:positionV relativeFrom="paragraph">
                        <wp:posOffset>438785</wp:posOffset>
                      </wp:positionV>
                      <wp:extent cx="2057400" cy="0"/>
                      <wp:effectExtent l="12700" t="10160" r="6350"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5pt,34.55pt" to="225.2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GYf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yk06c8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BQYMcI3AAAAAkBAAAPAAAAZHJzL2Rvd25yZXYueG1sTI/BTsMwEETv&#10;SPyDtUhcKuo00AhCnAoBuXFpAXHdxksSEa/T2G0DX88iDnCc2afZmWI1uV4daAydZwOLeQKKuPa2&#10;48bAy3N1cQ0qRGSLvWcy8EkBVuXpSYG59Ude02ETGyUhHHI00MY45FqHuiWHYe4HYrm9+9FhFDk2&#10;2o54lHDX6zRJMu2wY/nQ4kD3LdUfm70zEKpX2lVfs3qWvF02ntLdw9MjGnN+Nt3dgoo0xT8YfupL&#10;dSil09bv2QbVi06zpaAGspsFKAGulokY219Dl4X+v6D8BgAA//8DAFBLAQItABQABgAIAAAAIQC2&#10;gziS/gAAAOEBAAATAAAAAAAAAAAAAAAAAAAAAABbQ29udGVudF9UeXBlc10ueG1sUEsBAi0AFAAG&#10;AAgAAAAhADj9If/WAAAAlAEAAAsAAAAAAAAAAAAAAAAALwEAAF9yZWxzLy5yZWxzUEsBAi0AFAAG&#10;AAgAAAAhAHMYZh8dAgAANgQAAA4AAAAAAAAAAAAAAAAALgIAAGRycy9lMm9Eb2MueG1sUEsBAi0A&#10;FAAGAAgAAAAhAFBgxwjcAAAACQEAAA8AAAAAAAAAAAAAAAAAdwQAAGRycy9kb3ducmV2LnhtbFBL&#10;BQYAAAAABAAEAPMAAACABQAAAAA=&#10;"/>
                  </w:pict>
                </mc:Fallback>
              </mc:AlternateContent>
            </w:r>
            <w:r>
              <w:rPr>
                <w:b/>
                <w:bCs/>
                <w:sz w:val="26"/>
                <w:szCs w:val="26"/>
              </w:rPr>
              <w:t xml:space="preserve">CỘNG HÒA XÃ HỘI CHỦ NGHĨA VIỆT </w:t>
            </w:r>
            <w:smartTag w:uri="urn:schemas-microsoft-com:office:smarttags" w:element="place">
              <w:smartTag w:uri="urn:schemas-microsoft-com:office:smarttags" w:element="country-region">
                <w:r>
                  <w:rPr>
                    <w:b/>
                    <w:bCs/>
                    <w:sz w:val="26"/>
                    <w:szCs w:val="26"/>
                  </w:rPr>
                  <w:t>NAM</w:t>
                </w:r>
              </w:smartTag>
            </w:smartTag>
            <w:r>
              <w:rPr>
                <w:b/>
                <w:bCs/>
                <w:sz w:val="28"/>
                <w:szCs w:val="28"/>
              </w:rPr>
              <w:br/>
              <w:t>Độc lập - Tự do - Hạnh phúc</w:t>
            </w:r>
            <w:r>
              <w:rPr>
                <w:b/>
                <w:bCs/>
                <w:sz w:val="28"/>
                <w:szCs w:val="28"/>
              </w:rPr>
              <w:br/>
            </w:r>
          </w:p>
        </w:tc>
      </w:tr>
      <w:tr w:rsidR="009A4333" w:rsidTr="009A4333">
        <w:trPr>
          <w:trHeight w:val="256"/>
        </w:trPr>
        <w:tc>
          <w:tcPr>
            <w:tcW w:w="3733" w:type="dxa"/>
            <w:tcMar>
              <w:top w:w="0" w:type="dxa"/>
              <w:left w:w="108" w:type="dxa"/>
              <w:bottom w:w="0" w:type="dxa"/>
              <w:right w:w="108" w:type="dxa"/>
            </w:tcMar>
            <w:hideMark/>
          </w:tcPr>
          <w:p w:rsidR="009A4333" w:rsidRDefault="009A4333">
            <w:pPr>
              <w:pStyle w:val="NormalWeb"/>
              <w:spacing w:before="0" w:beforeAutospacing="0" w:after="0" w:afterAutospacing="0" w:line="225" w:lineRule="atLeast"/>
              <w:jc w:val="center"/>
              <w:rPr>
                <w:sz w:val="26"/>
                <w:szCs w:val="26"/>
              </w:rPr>
            </w:pPr>
            <w:r>
              <w:rPr>
                <w:sz w:val="26"/>
                <w:szCs w:val="26"/>
              </w:rPr>
              <w:t>Số: 02/TB-UBND</w:t>
            </w:r>
          </w:p>
        </w:tc>
        <w:tc>
          <w:tcPr>
            <w:tcW w:w="6033" w:type="dxa"/>
            <w:tcMar>
              <w:top w:w="0" w:type="dxa"/>
              <w:left w:w="108" w:type="dxa"/>
              <w:bottom w:w="0" w:type="dxa"/>
              <w:right w:w="108" w:type="dxa"/>
            </w:tcMar>
            <w:hideMark/>
          </w:tcPr>
          <w:p w:rsidR="009A4333" w:rsidRDefault="009A4333">
            <w:pPr>
              <w:pStyle w:val="NormalWeb"/>
              <w:spacing w:before="0" w:beforeAutospacing="0" w:after="0" w:afterAutospacing="0" w:line="225" w:lineRule="atLeast"/>
              <w:jc w:val="center"/>
              <w:rPr>
                <w:sz w:val="26"/>
                <w:szCs w:val="26"/>
              </w:rPr>
            </w:pPr>
            <w:r>
              <w:rPr>
                <w:i/>
                <w:iCs/>
                <w:sz w:val="26"/>
                <w:szCs w:val="26"/>
              </w:rPr>
              <w:t>Quảng Thành, ngày  07  tháng  01  năm 2021</w:t>
            </w:r>
          </w:p>
        </w:tc>
      </w:tr>
    </w:tbl>
    <w:p w:rsidR="009A4333" w:rsidRDefault="009A4333" w:rsidP="009A4333">
      <w:pPr>
        <w:jc w:val="center"/>
        <w:rPr>
          <w:b/>
          <w:sz w:val="30"/>
          <w:szCs w:val="30"/>
        </w:rPr>
      </w:pPr>
    </w:p>
    <w:p w:rsidR="009A4333" w:rsidRDefault="009A4333" w:rsidP="009A4333">
      <w:pPr>
        <w:jc w:val="center"/>
        <w:rPr>
          <w:b/>
          <w:sz w:val="28"/>
          <w:szCs w:val="28"/>
        </w:rPr>
      </w:pPr>
      <w:r>
        <w:rPr>
          <w:b/>
          <w:sz w:val="28"/>
          <w:szCs w:val="28"/>
        </w:rPr>
        <w:t xml:space="preserve">THÔNG BÁO </w:t>
      </w:r>
    </w:p>
    <w:p w:rsidR="009A4333" w:rsidRDefault="009A4333" w:rsidP="009A4333">
      <w:pPr>
        <w:jc w:val="center"/>
        <w:rPr>
          <w:b/>
          <w:sz w:val="28"/>
          <w:szCs w:val="28"/>
        </w:rPr>
      </w:pPr>
      <w:r>
        <w:rPr>
          <w:b/>
        </w:rPr>
        <w:t xml:space="preserve">Về </w:t>
      </w:r>
      <w:r>
        <w:rPr>
          <w:b/>
          <w:sz w:val="28"/>
          <w:szCs w:val="28"/>
        </w:rPr>
        <w:t xml:space="preserve">việc niêm yết hồ sơ đăng ký cấp lại </w:t>
      </w:r>
    </w:p>
    <w:p w:rsidR="009A4333" w:rsidRDefault="009A4333" w:rsidP="009A4333">
      <w:pPr>
        <w:jc w:val="center"/>
        <w:rPr>
          <w:b/>
          <w:sz w:val="28"/>
          <w:szCs w:val="28"/>
        </w:rPr>
      </w:pPr>
      <w:r>
        <w:rPr>
          <w:b/>
          <w:sz w:val="28"/>
          <w:szCs w:val="28"/>
        </w:rPr>
        <w:t xml:space="preserve">trang bổ sung của giấy chứng nhận quyền sử dụng đất </w:t>
      </w:r>
    </w:p>
    <w:p w:rsidR="009A4333" w:rsidRDefault="009A4333" w:rsidP="009A4333">
      <w:pPr>
        <w:rPr>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2514600</wp:posOffset>
                </wp:positionH>
                <wp:positionV relativeFrom="paragraph">
                  <wp:posOffset>50165</wp:posOffset>
                </wp:positionV>
                <wp:extent cx="1143000" cy="0"/>
                <wp:effectExtent l="9525" t="12065" r="9525"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3.95pt" to="4in,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Y+i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5dM0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DDTOjy2wAAAAcBAAAPAAAAZHJzL2Rvd25yZXYueG1sTI9BT8JAEIXv&#10;Jv6HzZh4IbAVIkjtlhi1Ny+gxOvQHdvG7mzpLlD99Q5e9PjlTd77JlsNrlVH6kPj2cDNJAFFXHrb&#10;cGXg7bUY34EKEdli65kMfFGAVX55kWFq/YnXdNzESkkJhxQN1DF2qdahrMlhmPiOWLIP3zuMgn2l&#10;bY8nKXetnibJXDtsWBZq7OixpvJzc3AGQrGlffE9KkfJ+6zyNN0/vTyjMddXw8M9qEhD/DuGs76o&#10;Qy5OO39gG1RrYLacyy/RwGIJSvLbxZl3v6zzTP/3z38AAAD//wMAUEsBAi0AFAAGAAgAAAAhALaD&#10;OJL+AAAA4QEAABMAAAAAAAAAAAAAAAAAAAAAAFtDb250ZW50X1R5cGVzXS54bWxQSwECLQAUAAYA&#10;CAAAACEAOP0h/9YAAACUAQAACwAAAAAAAAAAAAAAAAAvAQAAX3JlbHMvLnJlbHNQSwECLQAUAAYA&#10;CAAAACEAcemPoh0CAAA2BAAADgAAAAAAAAAAAAAAAAAuAgAAZHJzL2Uyb0RvYy54bWxQSwECLQAU&#10;AAYACAAAACEAw0zo8tsAAAAHAQAADwAAAAAAAAAAAAAAAAB3BAAAZHJzL2Rvd25yZXYueG1sUEsF&#10;BgAAAAAEAAQA8wAAAH8FAAAAAA==&#10;"/>
            </w:pict>
          </mc:Fallback>
        </mc:AlternateContent>
      </w:r>
      <w:r>
        <w:rPr>
          <w:sz w:val="28"/>
          <w:szCs w:val="28"/>
        </w:rPr>
        <w:t xml:space="preserve">     </w:t>
      </w:r>
    </w:p>
    <w:p w:rsidR="009A4333" w:rsidRDefault="009A4333" w:rsidP="009A4333">
      <w:pPr>
        <w:rPr>
          <w:sz w:val="28"/>
          <w:szCs w:val="28"/>
        </w:rPr>
      </w:pPr>
    </w:p>
    <w:p w:rsidR="009A4333" w:rsidRDefault="009A4333" w:rsidP="009A4333">
      <w:pPr>
        <w:spacing w:line="300" w:lineRule="auto"/>
        <w:ind w:firstLine="720"/>
        <w:jc w:val="both"/>
        <w:rPr>
          <w:sz w:val="28"/>
          <w:szCs w:val="28"/>
        </w:rPr>
      </w:pPr>
      <w:r>
        <w:rPr>
          <w:sz w:val="28"/>
          <w:szCs w:val="28"/>
        </w:rPr>
        <w:t>Ủy ban nhân dân xã có tiếp nhận hồ sơ đăng ký cấp lại trang bổ sung của giấy chứng nhận quyền sử dụng đất do bị thất lạc của hộ gia đình ông Trần Văn Phi, bà Hồ Thị Nguyệt. Ông Trần Văn Phi sinh năm 1963, chết năm 2014 theo giấy chứng tử số 57/2014 quyển số 02/2012 do UBND xã Quảng Thành cấp ngày 15/10/2014.</w:t>
      </w:r>
    </w:p>
    <w:p w:rsidR="009A4333" w:rsidRDefault="009A4333" w:rsidP="009A4333">
      <w:pPr>
        <w:spacing w:line="300" w:lineRule="auto"/>
        <w:ind w:firstLine="720"/>
        <w:jc w:val="both"/>
        <w:rPr>
          <w:sz w:val="28"/>
          <w:szCs w:val="28"/>
        </w:rPr>
      </w:pPr>
      <w:r>
        <w:rPr>
          <w:sz w:val="28"/>
          <w:szCs w:val="28"/>
        </w:rPr>
        <w:t>Bà Hồ Thị Nguyệt, h</w:t>
      </w:r>
      <w:r>
        <w:rPr>
          <w:spacing w:val="-6"/>
          <w:sz w:val="28"/>
          <w:szCs w:val="28"/>
        </w:rPr>
        <w:t>iện thường trú tại: thôn Phú Ngạn, xã Quảng Thành, huyện Quảng Điển, tỉnh Thừa Thiên Huế.</w:t>
      </w:r>
    </w:p>
    <w:p w:rsidR="009A4333" w:rsidRDefault="009A4333" w:rsidP="009A4333">
      <w:pPr>
        <w:spacing w:line="300" w:lineRule="auto"/>
        <w:ind w:firstLine="720"/>
        <w:jc w:val="both"/>
        <w:rPr>
          <w:sz w:val="28"/>
          <w:szCs w:val="28"/>
        </w:rPr>
      </w:pPr>
      <w:r>
        <w:rPr>
          <w:spacing w:val="-6"/>
          <w:sz w:val="28"/>
          <w:szCs w:val="28"/>
        </w:rPr>
        <w:t xml:space="preserve">Thông tin thửa đất đăng ký </w:t>
      </w:r>
      <w:r>
        <w:rPr>
          <w:sz w:val="28"/>
          <w:szCs w:val="28"/>
        </w:rPr>
        <w:t>cấp lại trang bổ sung của giấy chứng nhận quyền sử dụng đất, cụ thể như sau:</w:t>
      </w:r>
    </w:p>
    <w:p w:rsidR="009A4333" w:rsidRDefault="009A4333" w:rsidP="009A4333">
      <w:pPr>
        <w:spacing w:line="300" w:lineRule="auto"/>
        <w:ind w:firstLine="720"/>
        <w:jc w:val="both"/>
        <w:rPr>
          <w:sz w:val="28"/>
          <w:szCs w:val="28"/>
        </w:rPr>
      </w:pPr>
      <w:r>
        <w:rPr>
          <w:sz w:val="28"/>
          <w:szCs w:val="28"/>
        </w:rPr>
        <w:t>Thửa đất số 456-2 ;</w:t>
      </w:r>
      <w:r>
        <w:rPr>
          <w:sz w:val="28"/>
          <w:szCs w:val="28"/>
        </w:rPr>
        <w:tab/>
        <w:t>Tờ bản đồ số: 02;</w:t>
      </w:r>
      <w:r>
        <w:rPr>
          <w:sz w:val="28"/>
          <w:szCs w:val="28"/>
        </w:rPr>
        <w:tab/>
        <w:t>Diện tích cấp giấy: 170m</w:t>
      </w:r>
      <w:r>
        <w:rPr>
          <w:sz w:val="28"/>
          <w:szCs w:val="28"/>
          <w:vertAlign w:val="superscript"/>
        </w:rPr>
        <w:t>2.</w:t>
      </w:r>
      <w:r>
        <w:rPr>
          <w:sz w:val="28"/>
          <w:szCs w:val="28"/>
        </w:rPr>
        <w:t>.</w:t>
      </w:r>
    </w:p>
    <w:p w:rsidR="009A4333" w:rsidRDefault="009A4333" w:rsidP="009A4333">
      <w:pPr>
        <w:spacing w:line="300" w:lineRule="auto"/>
        <w:ind w:firstLine="720"/>
        <w:jc w:val="both"/>
        <w:rPr>
          <w:sz w:val="28"/>
          <w:szCs w:val="28"/>
        </w:rPr>
      </w:pPr>
      <w:r>
        <w:rPr>
          <w:sz w:val="28"/>
          <w:szCs w:val="28"/>
        </w:rPr>
        <w:t>Số phát hành giấy CNQSD đất: AĐ 940586.</w:t>
      </w:r>
    </w:p>
    <w:p w:rsidR="009A4333" w:rsidRDefault="009A4333" w:rsidP="009A4333">
      <w:pPr>
        <w:spacing w:line="300" w:lineRule="auto"/>
        <w:ind w:firstLine="720"/>
        <w:jc w:val="both"/>
        <w:rPr>
          <w:sz w:val="28"/>
          <w:szCs w:val="28"/>
        </w:rPr>
      </w:pPr>
      <w:r>
        <w:rPr>
          <w:sz w:val="28"/>
          <w:szCs w:val="28"/>
        </w:rPr>
        <w:t>Số vào sổ cấp giấy: H 00568.</w:t>
      </w:r>
    </w:p>
    <w:p w:rsidR="009A4333" w:rsidRDefault="009A4333" w:rsidP="009A4333">
      <w:pPr>
        <w:spacing w:line="300" w:lineRule="auto"/>
        <w:ind w:firstLine="720"/>
        <w:jc w:val="both"/>
        <w:rPr>
          <w:sz w:val="28"/>
          <w:szCs w:val="28"/>
        </w:rPr>
      </w:pPr>
      <w:r>
        <w:rPr>
          <w:sz w:val="28"/>
          <w:szCs w:val="28"/>
        </w:rPr>
        <w:t>Ngày cấp: 05/9/2006.</w:t>
      </w:r>
    </w:p>
    <w:p w:rsidR="009A4333" w:rsidRDefault="009A4333" w:rsidP="009A4333">
      <w:pPr>
        <w:spacing w:line="300" w:lineRule="auto"/>
        <w:ind w:firstLine="720"/>
        <w:jc w:val="both"/>
        <w:rPr>
          <w:sz w:val="28"/>
          <w:szCs w:val="28"/>
        </w:rPr>
      </w:pPr>
      <w:r>
        <w:rPr>
          <w:sz w:val="28"/>
          <w:szCs w:val="28"/>
        </w:rPr>
        <w:t>Cơ quan cấp giấy CNQSD đất: Ủy ban nhân dân huyện Quảng Điền.</w:t>
      </w:r>
    </w:p>
    <w:p w:rsidR="009A4333" w:rsidRDefault="009A4333" w:rsidP="009A4333">
      <w:pPr>
        <w:spacing w:line="300" w:lineRule="auto"/>
        <w:ind w:firstLine="720"/>
        <w:jc w:val="both"/>
        <w:rPr>
          <w:spacing w:val="-6"/>
          <w:sz w:val="28"/>
          <w:szCs w:val="28"/>
        </w:rPr>
      </w:pPr>
      <w:r>
        <w:rPr>
          <w:spacing w:val="-6"/>
          <w:sz w:val="28"/>
          <w:szCs w:val="28"/>
        </w:rPr>
        <w:t>Nguyên nhân cấp trang bổ sung giấy CNQSD đất: do hộ gia đình bà Hồ Thị Nguyệt  đã vay thế chấp tại ngân hàng và  đã trả hết nợ nhưng chưa đăng ký xóa thế chấp.</w:t>
      </w:r>
    </w:p>
    <w:p w:rsidR="009A4333" w:rsidRDefault="009A4333" w:rsidP="009A4333">
      <w:pPr>
        <w:spacing w:line="300" w:lineRule="auto"/>
        <w:ind w:firstLine="720"/>
        <w:jc w:val="both"/>
        <w:rPr>
          <w:sz w:val="28"/>
          <w:szCs w:val="28"/>
        </w:rPr>
      </w:pPr>
      <w:r>
        <w:rPr>
          <w:sz w:val="28"/>
          <w:szCs w:val="28"/>
        </w:rPr>
        <w:t>Lý do đề nghị cấp lại trang bổ sung giấy CNQSD đất: bị thất lạc trang bổ sung giấy CNQSD đất trong quá trình quản lý và sử dụng giấy CNQSD đất.</w:t>
      </w:r>
    </w:p>
    <w:p w:rsidR="009A4333" w:rsidRDefault="009A4333" w:rsidP="009A4333">
      <w:pPr>
        <w:spacing w:line="300" w:lineRule="auto"/>
        <w:ind w:firstLine="720"/>
        <w:jc w:val="both"/>
        <w:rPr>
          <w:sz w:val="28"/>
          <w:szCs w:val="28"/>
        </w:rPr>
      </w:pPr>
      <w:r>
        <w:rPr>
          <w:sz w:val="28"/>
          <w:szCs w:val="28"/>
        </w:rPr>
        <w:t xml:space="preserve">Uỷ ban nhân dân xã </w:t>
      </w:r>
      <w:r>
        <w:rPr>
          <w:spacing w:val="-2"/>
          <w:sz w:val="28"/>
          <w:szCs w:val="28"/>
        </w:rPr>
        <w:t xml:space="preserve">thông báo cho các tổ chức, cá nhân trong và ngoài xã được biết về hồ sơ </w:t>
      </w:r>
      <w:r>
        <w:rPr>
          <w:sz w:val="28"/>
          <w:szCs w:val="28"/>
        </w:rPr>
        <w:t>đăng ký cấp lại trang bổ sung của giấy chứng nhận quyền sử dụng đất do bị thất lạc của hộ gia đình bà Hồ Thị Nguyệt.</w:t>
      </w:r>
    </w:p>
    <w:p w:rsidR="009A4333" w:rsidRDefault="009A4333" w:rsidP="009A4333">
      <w:pPr>
        <w:spacing w:line="300" w:lineRule="auto"/>
        <w:ind w:firstLine="720"/>
        <w:jc w:val="both"/>
        <w:rPr>
          <w:spacing w:val="-6"/>
          <w:sz w:val="28"/>
          <w:szCs w:val="28"/>
        </w:rPr>
      </w:pPr>
      <w:r>
        <w:rPr>
          <w:sz w:val="28"/>
          <w:szCs w:val="28"/>
        </w:rPr>
        <w:t xml:space="preserve">Trong thời hạn 15 ngày kể từ ngày ra thông báo, </w:t>
      </w:r>
      <w:r>
        <w:rPr>
          <w:spacing w:val="-6"/>
          <w:sz w:val="28"/>
          <w:szCs w:val="28"/>
        </w:rPr>
        <w:t xml:space="preserve">nếu tổ chức, cá nhân nào có kiến nghị, phản ánh, khiếu nại về </w:t>
      </w:r>
      <w:r>
        <w:rPr>
          <w:spacing w:val="-2"/>
          <w:sz w:val="28"/>
          <w:szCs w:val="28"/>
        </w:rPr>
        <w:t xml:space="preserve">hồ sơ </w:t>
      </w:r>
      <w:r>
        <w:rPr>
          <w:sz w:val="28"/>
          <w:szCs w:val="28"/>
        </w:rPr>
        <w:t xml:space="preserve">đăng ký cấp lại trang bổ sung của giấy chứng </w:t>
      </w:r>
      <w:r>
        <w:rPr>
          <w:sz w:val="28"/>
          <w:szCs w:val="28"/>
        </w:rPr>
        <w:lastRenderedPageBreak/>
        <w:t xml:space="preserve">nhận quyền sử dụng đất do bị thất lạc của hộ gia đình bà Hồ Thị Nguyệt như đã nói trên, </w:t>
      </w:r>
      <w:r>
        <w:rPr>
          <w:spacing w:val="-6"/>
          <w:sz w:val="28"/>
          <w:szCs w:val="28"/>
        </w:rPr>
        <w:t>đề nghị liên hệ Ủy ban nhân dân xã (qua bộ phận Địa chính) để  thẩm tra làm rõ.</w:t>
      </w:r>
    </w:p>
    <w:p w:rsidR="009A4333" w:rsidRDefault="009A4333" w:rsidP="009A4333">
      <w:pPr>
        <w:spacing w:line="300" w:lineRule="auto"/>
        <w:jc w:val="both"/>
        <w:rPr>
          <w:spacing w:val="-6"/>
          <w:sz w:val="28"/>
          <w:szCs w:val="28"/>
        </w:rPr>
      </w:pPr>
      <w:r>
        <w:rPr>
          <w:sz w:val="28"/>
          <w:szCs w:val="28"/>
        </w:rPr>
        <w:tab/>
        <w:t>*</w:t>
      </w:r>
      <w:r>
        <w:rPr>
          <w:b/>
          <w:spacing w:val="-6"/>
          <w:sz w:val="28"/>
          <w:szCs w:val="28"/>
        </w:rPr>
        <w:t>Thời gian niêm yết:</w:t>
      </w:r>
      <w:r>
        <w:rPr>
          <w:spacing w:val="-6"/>
          <w:sz w:val="28"/>
          <w:szCs w:val="28"/>
        </w:rPr>
        <w:t xml:space="preserve"> </w:t>
      </w:r>
    </w:p>
    <w:p w:rsidR="009A4333" w:rsidRDefault="009A4333" w:rsidP="009A4333">
      <w:pPr>
        <w:spacing w:line="300" w:lineRule="auto"/>
        <w:ind w:left="720" w:firstLine="720"/>
        <w:jc w:val="both"/>
        <w:rPr>
          <w:spacing w:val="-6"/>
          <w:sz w:val="28"/>
          <w:szCs w:val="28"/>
        </w:rPr>
      </w:pPr>
      <w:r>
        <w:rPr>
          <w:spacing w:val="-6"/>
          <w:sz w:val="28"/>
          <w:szCs w:val="28"/>
        </w:rPr>
        <w:t>+ 15 ngày (từ ngày 07 tháng 1 năm 2021 đến ngày  21 tháng  1  năm 2021).</w:t>
      </w:r>
    </w:p>
    <w:p w:rsidR="009A4333" w:rsidRDefault="009A4333" w:rsidP="009A4333">
      <w:pPr>
        <w:spacing w:line="300" w:lineRule="auto"/>
        <w:jc w:val="both"/>
        <w:rPr>
          <w:b/>
          <w:spacing w:val="-6"/>
          <w:sz w:val="28"/>
          <w:szCs w:val="28"/>
        </w:rPr>
      </w:pPr>
      <w:r>
        <w:rPr>
          <w:spacing w:val="-6"/>
          <w:sz w:val="28"/>
          <w:szCs w:val="28"/>
        </w:rPr>
        <w:tab/>
        <w:t>*</w:t>
      </w:r>
      <w:r>
        <w:rPr>
          <w:b/>
          <w:spacing w:val="-6"/>
          <w:sz w:val="28"/>
          <w:szCs w:val="28"/>
        </w:rPr>
        <w:t>Địa điểm niêm yết:</w:t>
      </w:r>
    </w:p>
    <w:p w:rsidR="009A4333" w:rsidRDefault="009A4333" w:rsidP="009A4333">
      <w:pPr>
        <w:spacing w:line="300" w:lineRule="auto"/>
        <w:ind w:left="720" w:firstLine="720"/>
        <w:jc w:val="both"/>
        <w:rPr>
          <w:spacing w:val="-6"/>
          <w:sz w:val="28"/>
          <w:szCs w:val="28"/>
        </w:rPr>
      </w:pPr>
      <w:r>
        <w:rPr>
          <w:spacing w:val="-6"/>
          <w:sz w:val="28"/>
          <w:szCs w:val="28"/>
        </w:rPr>
        <w:t>+ Tại UBND xã Quảng Thành;</w:t>
      </w:r>
    </w:p>
    <w:p w:rsidR="009A4333" w:rsidRDefault="009A4333" w:rsidP="009A4333">
      <w:pPr>
        <w:spacing w:line="300" w:lineRule="auto"/>
        <w:ind w:left="720" w:firstLine="720"/>
        <w:jc w:val="both"/>
        <w:rPr>
          <w:spacing w:val="-6"/>
          <w:sz w:val="28"/>
          <w:szCs w:val="28"/>
        </w:rPr>
      </w:pPr>
      <w:r>
        <w:rPr>
          <w:spacing w:val="-6"/>
          <w:sz w:val="28"/>
          <w:szCs w:val="28"/>
        </w:rPr>
        <w:t>+ Thông báo công khai trên hệ thống truyền thanh xã.</w:t>
      </w:r>
    </w:p>
    <w:p w:rsidR="009A4333" w:rsidRDefault="009A4333" w:rsidP="009A4333">
      <w:pPr>
        <w:spacing w:line="300" w:lineRule="auto"/>
        <w:jc w:val="both"/>
        <w:rPr>
          <w:sz w:val="28"/>
          <w:szCs w:val="28"/>
        </w:rPr>
      </w:pPr>
      <w:r>
        <w:rPr>
          <w:sz w:val="28"/>
          <w:szCs w:val="28"/>
        </w:rPr>
        <w:tab/>
        <w:t xml:space="preserve">Sau 15 ngày kể từ ngày ra thông báo, nếu không có tổ chức, cá nhân nào kiến nghị, phản ánh, khiếu nại về </w:t>
      </w:r>
      <w:r>
        <w:rPr>
          <w:spacing w:val="-2"/>
          <w:sz w:val="28"/>
          <w:szCs w:val="28"/>
        </w:rPr>
        <w:t xml:space="preserve">hồ sơ </w:t>
      </w:r>
      <w:r>
        <w:rPr>
          <w:sz w:val="28"/>
          <w:szCs w:val="28"/>
        </w:rPr>
        <w:t>đăng ký cấp lại trang bổ sung của giấy chứng nhận quyền sử dụng đất do bị thất lạc của hộ gia đình bà Hồ Thị Nguyệt</w:t>
      </w:r>
      <w:r>
        <w:rPr>
          <w:spacing w:val="-2"/>
          <w:sz w:val="28"/>
          <w:szCs w:val="28"/>
        </w:rPr>
        <w:t xml:space="preserve">, </w:t>
      </w:r>
      <w:r>
        <w:rPr>
          <w:sz w:val="28"/>
          <w:szCs w:val="28"/>
        </w:rPr>
        <w:t xml:space="preserve">Ủy ban nhân dân xã sẽ lập các thủ tục đề nghị các cấp liên quan cấp lại trang bổ sung của giấy chứng nhận quyền sử dụng đất do bị thất lạc của hộ gia đình bà Hồ Thị Nguyệt </w:t>
      </w:r>
      <w:r>
        <w:rPr>
          <w:spacing w:val="-2"/>
          <w:sz w:val="28"/>
          <w:szCs w:val="28"/>
        </w:rPr>
        <w:t>theo quy định của pháp luật</w:t>
      </w:r>
      <w:r>
        <w:rPr>
          <w:sz w:val="28"/>
          <w:szCs w:val="28"/>
        </w:rPr>
        <w:t xml:space="preserve">. </w:t>
      </w:r>
    </w:p>
    <w:p w:rsidR="009A4333" w:rsidRDefault="009A4333" w:rsidP="009A4333">
      <w:pPr>
        <w:spacing w:line="300" w:lineRule="auto"/>
        <w:ind w:firstLine="720"/>
        <w:jc w:val="both"/>
        <w:rPr>
          <w:sz w:val="28"/>
          <w:szCs w:val="28"/>
        </w:rPr>
      </w:pPr>
      <w:r>
        <w:rPr>
          <w:sz w:val="28"/>
          <w:szCs w:val="28"/>
        </w:rPr>
        <w:t>Mọi kiến nghị, phản ánh, khiếu nại sau thời hạn nêu trên, Ủy ban nhân dân xã không chịu trách nhiệm giải quyết ./.</w:t>
      </w:r>
    </w:p>
    <w:p w:rsidR="009A4333" w:rsidRDefault="009A4333" w:rsidP="009A4333">
      <w:pPr>
        <w:jc w:val="both"/>
        <w:rPr>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3429000</wp:posOffset>
                </wp:positionH>
                <wp:positionV relativeFrom="paragraph">
                  <wp:posOffset>10795</wp:posOffset>
                </wp:positionV>
                <wp:extent cx="2514600" cy="194310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9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4333" w:rsidRDefault="009A4333" w:rsidP="009A4333">
                            <w:pPr>
                              <w:jc w:val="center"/>
                            </w:pPr>
                            <w:r>
                              <w:rPr>
                                <w:b/>
                                <w:sz w:val="28"/>
                                <w:szCs w:val="28"/>
                              </w:rPr>
                              <w:t>TM. ỦY BAN NHÂN DÂN</w:t>
                            </w:r>
                          </w:p>
                          <w:p w:rsidR="009A4333" w:rsidRDefault="009A4333" w:rsidP="009A4333">
                            <w:pPr>
                              <w:jc w:val="center"/>
                              <w:rPr>
                                <w:b/>
                                <w:sz w:val="28"/>
                                <w:szCs w:val="28"/>
                              </w:rPr>
                            </w:pPr>
                            <w:r>
                              <w:rPr>
                                <w:b/>
                                <w:sz w:val="28"/>
                                <w:szCs w:val="28"/>
                              </w:rPr>
                              <w:t>CHỦ TỊCH</w:t>
                            </w:r>
                          </w:p>
                          <w:p w:rsidR="009A4333" w:rsidRDefault="009A4333" w:rsidP="009A4333">
                            <w:pPr>
                              <w:jc w:val="center"/>
                              <w:rPr>
                                <w:b/>
                                <w:sz w:val="28"/>
                                <w:szCs w:val="28"/>
                              </w:rPr>
                            </w:pPr>
                          </w:p>
                          <w:p w:rsidR="009A4333" w:rsidRDefault="009A4333" w:rsidP="009A4333">
                            <w:pPr>
                              <w:jc w:val="center"/>
                              <w:rPr>
                                <w:b/>
                                <w:sz w:val="28"/>
                                <w:szCs w:val="28"/>
                              </w:rPr>
                            </w:pPr>
                          </w:p>
                          <w:p w:rsidR="009A4333" w:rsidRDefault="009A4333" w:rsidP="009A4333">
                            <w:pPr>
                              <w:jc w:val="center"/>
                              <w:rPr>
                                <w:b/>
                                <w:sz w:val="28"/>
                                <w:szCs w:val="28"/>
                              </w:rPr>
                            </w:pPr>
                          </w:p>
                          <w:p w:rsidR="009A4333" w:rsidRDefault="009A4333" w:rsidP="009A4333">
                            <w:pPr>
                              <w:jc w:val="center"/>
                              <w:rPr>
                                <w:b/>
                                <w:sz w:val="28"/>
                                <w:szCs w:val="28"/>
                              </w:rPr>
                            </w:pPr>
                          </w:p>
                          <w:p w:rsidR="009A4333" w:rsidRDefault="009A4333" w:rsidP="009A4333">
                            <w:pPr>
                              <w:jc w:val="center"/>
                              <w:rPr>
                                <w:b/>
                                <w:sz w:val="28"/>
                                <w:szCs w:val="28"/>
                              </w:rPr>
                            </w:pPr>
                            <w:r>
                              <w:rPr>
                                <w:b/>
                                <w:sz w:val="28"/>
                                <w:szCs w:val="28"/>
                              </w:rPr>
                              <w:t>Nguyễn Văn Khoa</w:t>
                            </w:r>
                            <w:bookmarkStart w:id="0" w:name="_GoBack"/>
                            <w:bookmarkEnd w:id="0"/>
                          </w:p>
                          <w:p w:rsidR="009A4333" w:rsidRDefault="009A4333" w:rsidP="009A4333">
                            <w:pPr>
                              <w:jc w:val="center"/>
                              <w:rPr>
                                <w:b/>
                                <w:sz w:val="28"/>
                                <w:szCs w:val="28"/>
                              </w:rPr>
                            </w:pPr>
                          </w:p>
                          <w:p w:rsidR="009A4333" w:rsidRDefault="009A4333" w:rsidP="009A4333">
                            <w:pPr>
                              <w:jc w:val="center"/>
                              <w:rPr>
                                <w:b/>
                                <w:sz w:val="28"/>
                                <w:szCs w:val="28"/>
                              </w:rPr>
                            </w:pPr>
                          </w:p>
                          <w:p w:rsidR="009A4333" w:rsidRDefault="009A4333" w:rsidP="009A4333">
                            <w:pPr>
                              <w:jc w:val="center"/>
                              <w:rPr>
                                <w:b/>
                                <w:sz w:val="28"/>
                                <w:szCs w:val="28"/>
                              </w:rPr>
                            </w:pPr>
                          </w:p>
                          <w:p w:rsidR="009A4333" w:rsidRDefault="009A4333" w:rsidP="009A4333">
                            <w:pPr>
                              <w:jc w:val="center"/>
                            </w:pPr>
                          </w:p>
                          <w:p w:rsidR="009A4333" w:rsidRDefault="009A4333" w:rsidP="009A4333">
                            <w:pPr>
                              <w:spacing w:line="360" w:lineRule="auto"/>
                              <w:jc w:val="both"/>
                              <w:rPr>
                                <w:sz w:val="28"/>
                                <w:szCs w:val="28"/>
                              </w:rPr>
                            </w:pPr>
                          </w:p>
                          <w:p w:rsidR="009A4333" w:rsidRDefault="009A4333" w:rsidP="009A43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0pt;margin-top:.85pt;width:198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RC1gAIAABA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jlG&#10;inRA0SMfPLrRA8pDdXrjKnB6MODmB9gGlmOmztxr+tkhpW9bojb82lrdt5wwiC4LJ5OzoyOOCyDr&#10;/p1mcA3Zeh2BhsZ2oXRQDATowNL+xEwIhcJmPsuKeQomCrasLF5lsAh3kOp43Fjn33DdoTCpsQXq&#10;IzzZ3Ts/uh5dwm1OS8FWQsq4sJv1rbRoR0Amq/gd0J+5SRWclQ7HRsRxB6KEO4ItxBtp/1ZmeZHe&#10;5OVkNV9cTIpVMZuUF+likmblTTlPi7K4W30PAWZF1QrGuLoXih8lmBV/R/GhGUbxRBGivsblLJ+N&#10;HP0xyTR+v0uyEx46UoquxouTE6kCs68Vg7RJ5YmQ4zx5Hn4kBGpw/MeqRB0E6kcR+GE9AEoQx1qz&#10;PSjCauALuIVnBCattl8x6qEla+y+bInlGMm3ClRVZkURejguitlFDgt7blmfW4iiAFVjj9E4vfVj&#10;32+NFZsWbhp1rPQ1KLERUSNPUR30C20Xkzk8EaGvz9fR6+khW/4AAAD//wMAUEsDBBQABgAIAAAA&#10;IQC/XHi83AAAAAkBAAAPAAAAZHJzL2Rvd25yZXYueG1sTI9BTsMwEEX3SNzBGiQ2iNrQNqYhTgVI&#10;ILYtPcAkdpOIeBzFbpPenmEFy683+vN+sZ19L85ujF0gAw8LBcJRHWxHjYHD1/v9E4iYkCz2gZyB&#10;i4uwLa+vCsxtmGjnzvvUCC6hmKOBNqUhlzLWrfMYF2FwxOwYRo+J49hIO+LE5b6Xj0pl0mNH/KHF&#10;wb21rv7en7yB4+d0t95M1Uc66N0qe8VOV+FizO3N/PIMIrk5/R3Drz6rQ8lOVTiRjaI3sF4p3pIY&#10;aBDMN8uMc2VgqbQGWRby/4LyBwAA//8DAFBLAQItABQABgAIAAAAIQC2gziS/gAAAOEBAAATAAAA&#10;AAAAAAAAAAAAAAAAAABbQ29udGVudF9UeXBlc10ueG1sUEsBAi0AFAAGAAgAAAAhADj9If/WAAAA&#10;lAEAAAsAAAAAAAAAAAAAAAAALwEAAF9yZWxzLy5yZWxzUEsBAi0AFAAGAAgAAAAhAB0hELWAAgAA&#10;EAUAAA4AAAAAAAAAAAAAAAAALgIAAGRycy9lMm9Eb2MueG1sUEsBAi0AFAAGAAgAAAAhAL9ceLzc&#10;AAAACQEAAA8AAAAAAAAAAAAAAAAA2gQAAGRycy9kb3ducmV2LnhtbFBLBQYAAAAABAAEAPMAAADj&#10;BQAAAAA=&#10;" stroked="f">
                <v:textbox>
                  <w:txbxContent>
                    <w:p w:rsidR="009A4333" w:rsidRDefault="009A4333" w:rsidP="009A4333">
                      <w:pPr>
                        <w:jc w:val="center"/>
                      </w:pPr>
                      <w:r>
                        <w:rPr>
                          <w:b/>
                          <w:sz w:val="28"/>
                          <w:szCs w:val="28"/>
                        </w:rPr>
                        <w:t>TM. ỦY BAN NHÂN DÂN</w:t>
                      </w:r>
                    </w:p>
                    <w:p w:rsidR="009A4333" w:rsidRDefault="009A4333" w:rsidP="009A4333">
                      <w:pPr>
                        <w:jc w:val="center"/>
                        <w:rPr>
                          <w:b/>
                          <w:sz w:val="28"/>
                          <w:szCs w:val="28"/>
                        </w:rPr>
                      </w:pPr>
                      <w:r>
                        <w:rPr>
                          <w:b/>
                          <w:sz w:val="28"/>
                          <w:szCs w:val="28"/>
                        </w:rPr>
                        <w:t>CHỦ TỊCH</w:t>
                      </w:r>
                    </w:p>
                    <w:p w:rsidR="009A4333" w:rsidRDefault="009A4333" w:rsidP="009A4333">
                      <w:pPr>
                        <w:jc w:val="center"/>
                        <w:rPr>
                          <w:b/>
                          <w:sz w:val="28"/>
                          <w:szCs w:val="28"/>
                        </w:rPr>
                      </w:pPr>
                    </w:p>
                    <w:p w:rsidR="009A4333" w:rsidRDefault="009A4333" w:rsidP="009A4333">
                      <w:pPr>
                        <w:jc w:val="center"/>
                        <w:rPr>
                          <w:b/>
                          <w:sz w:val="28"/>
                          <w:szCs w:val="28"/>
                        </w:rPr>
                      </w:pPr>
                    </w:p>
                    <w:p w:rsidR="009A4333" w:rsidRDefault="009A4333" w:rsidP="009A4333">
                      <w:pPr>
                        <w:jc w:val="center"/>
                        <w:rPr>
                          <w:b/>
                          <w:sz w:val="28"/>
                          <w:szCs w:val="28"/>
                        </w:rPr>
                      </w:pPr>
                    </w:p>
                    <w:p w:rsidR="009A4333" w:rsidRDefault="009A4333" w:rsidP="009A4333">
                      <w:pPr>
                        <w:jc w:val="center"/>
                        <w:rPr>
                          <w:b/>
                          <w:sz w:val="28"/>
                          <w:szCs w:val="28"/>
                        </w:rPr>
                      </w:pPr>
                    </w:p>
                    <w:p w:rsidR="009A4333" w:rsidRDefault="009A4333" w:rsidP="009A4333">
                      <w:pPr>
                        <w:jc w:val="center"/>
                        <w:rPr>
                          <w:b/>
                          <w:sz w:val="28"/>
                          <w:szCs w:val="28"/>
                        </w:rPr>
                      </w:pPr>
                      <w:r>
                        <w:rPr>
                          <w:b/>
                          <w:sz w:val="28"/>
                          <w:szCs w:val="28"/>
                        </w:rPr>
                        <w:t>Nguyễn Văn Khoa</w:t>
                      </w:r>
                      <w:bookmarkStart w:id="1" w:name="_GoBack"/>
                      <w:bookmarkEnd w:id="1"/>
                    </w:p>
                    <w:p w:rsidR="009A4333" w:rsidRDefault="009A4333" w:rsidP="009A4333">
                      <w:pPr>
                        <w:jc w:val="center"/>
                        <w:rPr>
                          <w:b/>
                          <w:sz w:val="28"/>
                          <w:szCs w:val="28"/>
                        </w:rPr>
                      </w:pPr>
                    </w:p>
                    <w:p w:rsidR="009A4333" w:rsidRDefault="009A4333" w:rsidP="009A4333">
                      <w:pPr>
                        <w:jc w:val="center"/>
                        <w:rPr>
                          <w:b/>
                          <w:sz w:val="28"/>
                          <w:szCs w:val="28"/>
                        </w:rPr>
                      </w:pPr>
                    </w:p>
                    <w:p w:rsidR="009A4333" w:rsidRDefault="009A4333" w:rsidP="009A4333">
                      <w:pPr>
                        <w:jc w:val="center"/>
                        <w:rPr>
                          <w:b/>
                          <w:sz w:val="28"/>
                          <w:szCs w:val="28"/>
                        </w:rPr>
                      </w:pPr>
                    </w:p>
                    <w:p w:rsidR="009A4333" w:rsidRDefault="009A4333" w:rsidP="009A4333">
                      <w:pPr>
                        <w:jc w:val="center"/>
                      </w:pPr>
                    </w:p>
                    <w:p w:rsidR="009A4333" w:rsidRDefault="009A4333" w:rsidP="009A4333">
                      <w:pPr>
                        <w:spacing w:line="360" w:lineRule="auto"/>
                        <w:jc w:val="both"/>
                        <w:rPr>
                          <w:sz w:val="28"/>
                          <w:szCs w:val="28"/>
                        </w:rPr>
                      </w:pPr>
                    </w:p>
                    <w:p w:rsidR="009A4333" w:rsidRDefault="009A4333" w:rsidP="009A4333"/>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-66675</wp:posOffset>
                </wp:positionH>
                <wp:positionV relativeFrom="paragraph">
                  <wp:posOffset>48895</wp:posOffset>
                </wp:positionV>
                <wp:extent cx="3200400" cy="1600200"/>
                <wp:effectExtent l="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4333" w:rsidRDefault="009A4333" w:rsidP="009A4333">
                            <w:pPr>
                              <w:rPr>
                                <w:b/>
                                <w:i/>
                                <w:sz w:val="24"/>
                                <w:szCs w:val="24"/>
                              </w:rPr>
                            </w:pPr>
                            <w:r>
                              <w:rPr>
                                <w:b/>
                                <w:i/>
                                <w:sz w:val="24"/>
                                <w:szCs w:val="24"/>
                              </w:rPr>
                              <w:t>Nơi nhận:</w:t>
                            </w:r>
                          </w:p>
                          <w:p w:rsidR="009A4333" w:rsidRDefault="009A4333" w:rsidP="009A4333">
                            <w:pPr>
                              <w:rPr>
                                <w:sz w:val="22"/>
                                <w:szCs w:val="22"/>
                              </w:rPr>
                            </w:pPr>
                            <w:r>
                              <w:rPr>
                                <w:sz w:val="22"/>
                                <w:szCs w:val="22"/>
                              </w:rPr>
                              <w:t>- Đài truyền thanh; (Để thông báo)</w:t>
                            </w:r>
                          </w:p>
                          <w:p w:rsidR="009A4333" w:rsidRDefault="009A4333" w:rsidP="009A4333">
                            <w:pPr>
                              <w:rPr>
                                <w:sz w:val="22"/>
                                <w:szCs w:val="22"/>
                              </w:rPr>
                            </w:pPr>
                            <w:r>
                              <w:rPr>
                                <w:sz w:val="22"/>
                                <w:szCs w:val="22"/>
                              </w:rPr>
                              <w:t>- Lưu VT.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5.25pt;margin-top:3.85pt;width:252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3mmhAIAABcFAAAOAAAAZHJzL2Uyb0RvYy54bWysVNuO2yAQfa/Uf0C8Z22nTja24qw22aaq&#10;tL1Iu/0AAjhGxUCBxN5W/fcOOMm6l4eqqh8wwwyHM5wZljd9K9GRWye0qnB2lWLEFdVMqH2FPz1u&#10;JwuMnCeKEakVr/ATd/hm9fLFsjMln+pGS8YtAhDlys5UuPHelEniaMNb4q604QqctbYt8WDafcIs&#10;6QC9lck0TedJpy0zVlPuHKzeDU68ivh1zan/UNeOeyQrDNx8HG0cd2FMVktS7i0xjaAnGuQfWLRE&#10;KDj0AnVHPEEHK36DagW12unaX1HdJrquBeUxB8gmS3/J5qEhhsdc4HKcuVyT+3+w9P3xo0WCgXYY&#10;KdKCRI+892ite5SF2+mMKyHowUCY72E5RIZMnbnX9LNDSm8aovb81lrdNZwwYBd3JqOtA44LILvu&#10;nWZwDDl4HYH62rYBEC4DATqo9HRRJlChsPgKtM5TcFHwZfM0BTuwS0h53m6s82+4blGYVNiC9BGe&#10;HO+dH0LPIZG+loJthZTRsPvdRlp0JFAm2/id0N04TKoQrHTYNiAOK8ASzgi+wDfK/q3Ipnm6nhaT&#10;7XxxPcm3+WxSXKeLSZoV62Ke5kV+t/0eCGZ52QjGuLoXip9LMMv/TuJTMwzFE4sQdRUuZtPZoNGY&#10;vRsnmcbvT0m2wkNHStFWeHEJImVQ9rVikDYpPRFymCc/04+CwB2c//FWYh0E6Yci8P2uPxUcgIUa&#10;2Wn2BIVhNcgGEsNrApNG268YddCZFXZfDsRyjORbBcVVZHkeWjka+ex6CoYde3ZjD1EUoCrsMRqm&#10;Gz+0/8FYsW/gpKGclb6FgqxFLJVnVpBJMKD7Yk6nlyK099iOUc/v2eoHAAAA//8DAFBLAwQUAAYA&#10;CAAAACEAqEe5kN4AAAAJAQAADwAAAGRycy9kb3ducmV2LnhtbEyPwU7DMBBE70j8g7VIXFDrtDQ1&#10;CXEqQAJxbekHbOJtEhGvo9ht0r/HnOA4mtHMm2I3215caPSdYw2rZQKCuHam40bD8et98QTCB2SD&#10;vWPScCUPu/L2psDcuIn3dDmERsQS9jlqaEMYcil93ZJFv3QDcfRObrQYohwbaUacYrnt5TpJttJi&#10;x3GhxYHeWqq/D2er4fQ5PaTZVH2Eo9pvtq/Yqcpdtb6/m1+eQQSaw18YfvEjOpSRqXJnNl70Ghar&#10;JI1RDUqBiP4me4y60rBOMwWyLOT/B+UPAAAA//8DAFBLAQItABQABgAIAAAAIQC2gziS/gAAAOEB&#10;AAATAAAAAAAAAAAAAAAAAAAAAABbQ29udGVudF9UeXBlc10ueG1sUEsBAi0AFAAGAAgAAAAhADj9&#10;If/WAAAAlAEAAAsAAAAAAAAAAAAAAAAALwEAAF9yZWxzLy5yZWxzUEsBAi0AFAAGAAgAAAAhALYj&#10;eaaEAgAAFwUAAA4AAAAAAAAAAAAAAAAALgIAAGRycy9lMm9Eb2MueG1sUEsBAi0AFAAGAAgAAAAh&#10;AKhHuZDeAAAACQEAAA8AAAAAAAAAAAAAAAAA3gQAAGRycy9kb3ducmV2LnhtbFBLBQYAAAAABAAE&#10;APMAAADpBQAAAAA=&#10;" stroked="f">
                <v:textbox>
                  <w:txbxContent>
                    <w:p w:rsidR="009A4333" w:rsidRDefault="009A4333" w:rsidP="009A4333">
                      <w:pPr>
                        <w:rPr>
                          <w:b/>
                          <w:i/>
                          <w:sz w:val="24"/>
                          <w:szCs w:val="24"/>
                        </w:rPr>
                      </w:pPr>
                      <w:r>
                        <w:rPr>
                          <w:b/>
                          <w:i/>
                          <w:sz w:val="24"/>
                          <w:szCs w:val="24"/>
                        </w:rPr>
                        <w:t>Nơi nhận:</w:t>
                      </w:r>
                    </w:p>
                    <w:p w:rsidR="009A4333" w:rsidRDefault="009A4333" w:rsidP="009A4333">
                      <w:pPr>
                        <w:rPr>
                          <w:sz w:val="22"/>
                          <w:szCs w:val="22"/>
                        </w:rPr>
                      </w:pPr>
                      <w:r>
                        <w:rPr>
                          <w:sz w:val="22"/>
                          <w:szCs w:val="22"/>
                        </w:rPr>
                        <w:t>- Đài truyền thanh; (Để thông báo)</w:t>
                      </w:r>
                    </w:p>
                    <w:p w:rsidR="009A4333" w:rsidRDefault="009A4333" w:rsidP="009A4333">
                      <w:pPr>
                        <w:rPr>
                          <w:sz w:val="22"/>
                          <w:szCs w:val="22"/>
                        </w:rPr>
                      </w:pPr>
                      <w:r>
                        <w:rPr>
                          <w:sz w:val="22"/>
                          <w:szCs w:val="22"/>
                        </w:rPr>
                        <w:t>- Lưu VT.</w:t>
                      </w:r>
                    </w:p>
                  </w:txbxContent>
                </v:textbox>
              </v:shape>
            </w:pict>
          </mc:Fallback>
        </mc:AlternateContent>
      </w:r>
    </w:p>
    <w:p w:rsidR="009A4333" w:rsidRDefault="009A4333" w:rsidP="009A4333">
      <w:pPr>
        <w:jc w:val="both"/>
        <w:rPr>
          <w:b/>
          <w:i/>
          <w:sz w:val="24"/>
          <w:szCs w:val="24"/>
        </w:rPr>
      </w:pPr>
      <w:r>
        <w:rPr>
          <w:sz w:val="28"/>
          <w:szCs w:val="28"/>
        </w:rPr>
        <w:tab/>
      </w:r>
    </w:p>
    <w:p w:rsidR="009A4333" w:rsidRDefault="009A4333" w:rsidP="009A4333">
      <w:pPr>
        <w:rPr>
          <w:b/>
          <w:sz w:val="28"/>
          <w:szCs w:val="28"/>
        </w:rPr>
      </w:pPr>
      <w:r>
        <w:rPr>
          <w:sz w:val="28"/>
          <w:szCs w:val="28"/>
        </w:rPr>
        <w:tab/>
      </w:r>
      <w:r>
        <w:rPr>
          <w:sz w:val="28"/>
          <w:szCs w:val="28"/>
        </w:rPr>
        <w:tab/>
      </w:r>
      <w:r>
        <w:rPr>
          <w:sz w:val="28"/>
          <w:szCs w:val="28"/>
        </w:rPr>
        <w:tab/>
      </w:r>
      <w:r>
        <w:rPr>
          <w:sz w:val="28"/>
          <w:szCs w:val="28"/>
        </w:rPr>
        <w:tab/>
        <w:t xml:space="preserve">              </w:t>
      </w:r>
    </w:p>
    <w:p w:rsidR="009A4333" w:rsidRDefault="009A4333" w:rsidP="009A4333">
      <w:pPr>
        <w:ind w:left="720"/>
        <w:rPr>
          <w:sz w:val="28"/>
          <w:szCs w:val="28"/>
        </w:rPr>
      </w:pPr>
      <w:r>
        <w:rPr>
          <w:sz w:val="28"/>
          <w:szCs w:val="28"/>
        </w:rPr>
        <w:t xml:space="preserve"> </w:t>
      </w:r>
    </w:p>
    <w:p w:rsidR="00F86F35" w:rsidRDefault="00F86F35"/>
    <w:sectPr w:rsidR="00F86F35" w:rsidSect="00DC754D">
      <w:pgSz w:w="12240" w:h="15840" w:code="1"/>
      <w:pgMar w:top="1134" w:right="1134"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333"/>
    <w:rsid w:val="002C45C6"/>
    <w:rsid w:val="00894988"/>
    <w:rsid w:val="009A4333"/>
    <w:rsid w:val="00AD1A78"/>
    <w:rsid w:val="00D50810"/>
    <w:rsid w:val="00DC754D"/>
    <w:rsid w:val="00F86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333"/>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9A433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333"/>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9A433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62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2021-03-12T09:05:00Z</dcterms:created>
  <dcterms:modified xsi:type="dcterms:W3CDTF">2021-03-12T09:06:00Z</dcterms:modified>
</cp:coreProperties>
</file>