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95" w:rsidRPr="00315050" w:rsidRDefault="006B0295" w:rsidP="006B0295">
      <w:pPr>
        <w:tabs>
          <w:tab w:val="left" w:pos="5352"/>
        </w:tabs>
        <w:rPr>
          <w:b/>
          <w:szCs w:val="24"/>
        </w:rPr>
      </w:pPr>
      <w:r w:rsidRPr="00315050">
        <w:rPr>
          <w:b/>
          <w:sz w:val="28"/>
        </w:rPr>
        <w:t xml:space="preserve">   </w:t>
      </w:r>
      <w:r w:rsidR="00315050" w:rsidRPr="00315050">
        <w:rPr>
          <w:b/>
          <w:szCs w:val="24"/>
        </w:rPr>
        <w:t>ỦY BAN NHÂN DÂN</w:t>
      </w:r>
      <w:r w:rsidRPr="00315050">
        <w:rPr>
          <w:b/>
          <w:szCs w:val="24"/>
        </w:rPr>
        <w:t xml:space="preserve">            CỘNG HÒA XÃ HỘI CHỦ NGHĨA VIỆT NAM</w:t>
      </w:r>
    </w:p>
    <w:p w:rsidR="006B0295" w:rsidRPr="00FE000F" w:rsidRDefault="00315050" w:rsidP="006B0295">
      <w:pPr>
        <w:tabs>
          <w:tab w:val="left" w:pos="5352"/>
        </w:tabs>
        <w:rPr>
          <w:sz w:val="24"/>
          <w:szCs w:val="24"/>
        </w:rPr>
      </w:pPr>
      <w:r w:rsidRPr="00315050">
        <w:rPr>
          <w:b/>
          <w:szCs w:val="24"/>
        </w:rPr>
        <w:t xml:space="preserve">   XÃ QUẢNG THÀNH</w:t>
      </w:r>
      <w:r w:rsidR="006B0295" w:rsidRPr="00315050">
        <w:rPr>
          <w:b/>
        </w:rPr>
        <w:t xml:space="preserve">                 </w:t>
      </w:r>
      <w:r>
        <w:rPr>
          <w:b/>
        </w:rPr>
        <w:t xml:space="preserve">              </w:t>
      </w:r>
      <w:r w:rsidR="006B0295" w:rsidRPr="00FE000F">
        <w:rPr>
          <w:b/>
        </w:rPr>
        <w:t>Độc lập - Tự do - Hạnh phúc</w:t>
      </w:r>
    </w:p>
    <w:p w:rsidR="006B0295" w:rsidRDefault="00315050" w:rsidP="006B0295">
      <w:pPr>
        <w:rPr>
          <w:b/>
        </w:rPr>
      </w:pPr>
      <w:r>
        <w:rPr>
          <w:b/>
          <w:noProof/>
        </w:rPr>
        <mc:AlternateContent>
          <mc:Choice Requires="wps">
            <w:drawing>
              <wp:anchor distT="0" distB="0" distL="114300" distR="114300" simplePos="0" relativeHeight="251661312" behindDoc="0" locked="0" layoutInCell="1" allowOverlap="1" wp14:anchorId="33461375" wp14:editId="22654BBE">
                <wp:simplePos x="0" y="0"/>
                <wp:positionH relativeFrom="column">
                  <wp:posOffset>2997746</wp:posOffset>
                </wp:positionH>
                <wp:positionV relativeFrom="paragraph">
                  <wp:posOffset>19685</wp:posOffset>
                </wp:positionV>
                <wp:extent cx="19526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6.05pt;margin-top:1.55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SX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"/>
            </w:pict>
          </mc:Fallback>
        </mc:AlternateContent>
      </w:r>
      <w:r>
        <w:rPr>
          <w:b/>
          <w:noProof/>
        </w:rPr>
        <mc:AlternateContent>
          <mc:Choice Requires="wps">
            <w:drawing>
              <wp:anchor distT="0" distB="0" distL="114300" distR="114300" simplePos="0" relativeHeight="251660288" behindDoc="0" locked="0" layoutInCell="1" allowOverlap="1" wp14:anchorId="21944DCC" wp14:editId="51793DD6">
                <wp:simplePos x="0" y="0"/>
                <wp:positionH relativeFrom="column">
                  <wp:posOffset>506641</wp:posOffset>
                </wp:positionH>
                <wp:positionV relativeFrom="paragraph">
                  <wp:posOffset>5715</wp:posOffset>
                </wp:positionV>
                <wp:extent cx="742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45pt" to="9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K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"/>
            </w:pict>
          </mc:Fallback>
        </mc:AlternateContent>
      </w:r>
    </w:p>
    <w:p w:rsidR="006B0295" w:rsidRPr="00B30EA2" w:rsidRDefault="006B0295" w:rsidP="006B0295">
      <w:pPr>
        <w:rPr>
          <w:b/>
        </w:rPr>
      </w:pPr>
      <w:r>
        <w:t xml:space="preserve">      </w:t>
      </w:r>
      <w:r w:rsidRPr="00A764CE">
        <w:t>Số:</w:t>
      </w:r>
      <w:r>
        <w:t xml:space="preserve">      </w:t>
      </w:r>
      <w:r w:rsidRPr="00A764CE">
        <w:t>/</w:t>
      </w:r>
      <w:r>
        <w:t>KH-</w:t>
      </w:r>
      <w:r w:rsidR="00315050">
        <w:t>UBND</w:t>
      </w:r>
      <w:r>
        <w:t xml:space="preserve">                          </w:t>
      </w:r>
      <w:r w:rsidRPr="002A50DF">
        <w:rPr>
          <w:i/>
        </w:rPr>
        <w:t xml:space="preserve">Quảng </w:t>
      </w:r>
      <w:r w:rsidR="00315050">
        <w:rPr>
          <w:i/>
        </w:rPr>
        <w:t>Thành</w:t>
      </w:r>
      <w:r w:rsidRPr="002A50DF">
        <w:rPr>
          <w:i/>
        </w:rPr>
        <w:t xml:space="preserve">, ngày </w:t>
      </w:r>
      <w:r>
        <w:rPr>
          <w:i/>
        </w:rPr>
        <w:t>2</w:t>
      </w:r>
      <w:r w:rsidR="00315050">
        <w:rPr>
          <w:i/>
        </w:rPr>
        <w:t>7</w:t>
      </w:r>
      <w:r>
        <w:rPr>
          <w:i/>
        </w:rPr>
        <w:t xml:space="preserve"> tháng 5 </w:t>
      </w:r>
      <w:r w:rsidRPr="002A50DF">
        <w:rPr>
          <w:i/>
        </w:rPr>
        <w:t>năm 20</w:t>
      </w:r>
      <w:r>
        <w:rPr>
          <w:i/>
        </w:rPr>
        <w:t>21</w:t>
      </w:r>
    </w:p>
    <w:p w:rsidR="006B0295" w:rsidRDefault="006B0295" w:rsidP="006B0295">
      <w:pPr>
        <w:jc w:val="center"/>
        <w:rPr>
          <w:b/>
          <w:sz w:val="28"/>
          <w:szCs w:val="28"/>
        </w:rPr>
      </w:pPr>
    </w:p>
    <w:p w:rsidR="006B0295" w:rsidRPr="00455CE9" w:rsidRDefault="006B0295" w:rsidP="006B0295">
      <w:pPr>
        <w:jc w:val="center"/>
        <w:rPr>
          <w:b/>
          <w:sz w:val="28"/>
          <w:szCs w:val="28"/>
        </w:rPr>
      </w:pPr>
      <w:r>
        <w:rPr>
          <w:b/>
          <w:sz w:val="28"/>
          <w:szCs w:val="28"/>
        </w:rPr>
        <w:t>KẾ HOẠCH</w:t>
      </w:r>
    </w:p>
    <w:p w:rsidR="006B0295" w:rsidRDefault="006B0295" w:rsidP="006B0295">
      <w:pPr>
        <w:jc w:val="center"/>
        <w:rPr>
          <w:rFonts w:eastAsia="SimSun"/>
          <w:b/>
          <w:sz w:val="28"/>
          <w:szCs w:val="32"/>
          <w:lang w:eastAsia="zh-CN"/>
        </w:rPr>
      </w:pPr>
      <w:r>
        <w:rPr>
          <w:rFonts w:eastAsia="SimSun"/>
          <w:b/>
          <w:sz w:val="28"/>
          <w:szCs w:val="32"/>
          <w:lang w:eastAsia="zh-CN"/>
        </w:rPr>
        <w:t>Tổ chức các hoạt động</w:t>
      </w:r>
      <w:r w:rsidRPr="0093376C">
        <w:rPr>
          <w:rFonts w:eastAsia="SimSun"/>
          <w:b/>
          <w:sz w:val="28"/>
          <w:szCs w:val="32"/>
          <w:lang w:eastAsia="zh-CN"/>
        </w:rPr>
        <w:t xml:space="preserve"> </w:t>
      </w:r>
      <w:r>
        <w:rPr>
          <w:rFonts w:eastAsia="SimSun"/>
          <w:b/>
          <w:sz w:val="28"/>
          <w:szCs w:val="32"/>
          <w:lang w:eastAsia="zh-CN"/>
        </w:rPr>
        <w:t xml:space="preserve">tuyên truyền </w:t>
      </w:r>
    </w:p>
    <w:p w:rsidR="006B0295" w:rsidRPr="0093376C" w:rsidRDefault="006B0295" w:rsidP="006B0295">
      <w:pPr>
        <w:jc w:val="center"/>
        <w:rPr>
          <w:rFonts w:eastAsia="SimSun"/>
          <w:b/>
          <w:sz w:val="28"/>
          <w:szCs w:val="32"/>
          <w:lang w:eastAsia="zh-CN"/>
        </w:rPr>
      </w:pPr>
      <w:r w:rsidRPr="0093376C">
        <w:rPr>
          <w:rFonts w:eastAsia="SimSun"/>
          <w:b/>
          <w:sz w:val="28"/>
          <w:szCs w:val="32"/>
          <w:lang w:eastAsia="zh-CN"/>
        </w:rPr>
        <w:t>hưởng</w:t>
      </w:r>
      <w:r>
        <w:rPr>
          <w:rFonts w:eastAsia="SimSun"/>
          <w:b/>
          <w:sz w:val="28"/>
          <w:szCs w:val="32"/>
          <w:lang w:eastAsia="zh-CN"/>
        </w:rPr>
        <w:t xml:space="preserve"> </w:t>
      </w:r>
      <w:r w:rsidRPr="0093376C">
        <w:rPr>
          <w:rFonts w:eastAsia="SimSun"/>
          <w:b/>
          <w:sz w:val="28"/>
          <w:szCs w:val="32"/>
          <w:lang w:eastAsia="zh-CN"/>
        </w:rPr>
        <w:t xml:space="preserve">ứng </w:t>
      </w:r>
      <w:r>
        <w:rPr>
          <w:rFonts w:eastAsia="SimSun"/>
          <w:b/>
          <w:sz w:val="28"/>
          <w:szCs w:val="32"/>
          <w:lang w:eastAsia="zh-CN"/>
        </w:rPr>
        <w:t>“</w:t>
      </w:r>
      <w:r>
        <w:rPr>
          <w:rFonts w:eastAsia="SimSun"/>
          <w:b/>
          <w:spacing w:val="2"/>
          <w:sz w:val="28"/>
          <w:szCs w:val="28"/>
          <w:lang w:eastAsia="zh-CN"/>
        </w:rPr>
        <w:t>Tháng hành động vì trẻ em” năm 2021</w:t>
      </w:r>
    </w:p>
    <w:p w:rsidR="006B0295" w:rsidRPr="00727A8A" w:rsidRDefault="006B0295" w:rsidP="006B0295">
      <w:pPr>
        <w:spacing w:line="288" w:lineRule="auto"/>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2034540</wp:posOffset>
                </wp:positionH>
                <wp:positionV relativeFrom="paragraph">
                  <wp:posOffset>49530</wp:posOffset>
                </wp:positionV>
                <wp:extent cx="164782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3.9pt" to="28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G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Sx/mk+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"/>
            </w:pict>
          </mc:Fallback>
        </mc:AlternateContent>
      </w:r>
    </w:p>
    <w:p w:rsidR="006B0295" w:rsidRPr="00315050" w:rsidRDefault="006B0295" w:rsidP="006B0295">
      <w:pPr>
        <w:widowControl w:val="0"/>
        <w:spacing w:line="288" w:lineRule="auto"/>
        <w:ind w:firstLine="707"/>
        <w:jc w:val="both"/>
        <w:rPr>
          <w:sz w:val="2"/>
          <w:szCs w:val="14"/>
        </w:rPr>
      </w:pPr>
    </w:p>
    <w:p w:rsidR="006B0295" w:rsidRPr="00DC5208" w:rsidRDefault="006B0295" w:rsidP="006B0295">
      <w:pPr>
        <w:widowControl w:val="0"/>
        <w:spacing w:before="120"/>
        <w:ind w:firstLine="720"/>
        <w:jc w:val="both"/>
        <w:rPr>
          <w:rFonts w:eastAsia="SimSun"/>
          <w:sz w:val="28"/>
          <w:szCs w:val="32"/>
          <w:lang w:eastAsia="zh-CN"/>
        </w:rPr>
      </w:pPr>
      <w:r w:rsidRPr="00DC5208">
        <w:rPr>
          <w:sz w:val="28"/>
          <w:szCs w:val="28"/>
        </w:rPr>
        <w:t xml:space="preserve">Thực hiện </w:t>
      </w:r>
      <w:r w:rsidR="00315050">
        <w:rPr>
          <w:sz w:val="28"/>
          <w:szCs w:val="28"/>
        </w:rPr>
        <w:t>Kế hoạch</w:t>
      </w:r>
      <w:r w:rsidRPr="00DC5208">
        <w:rPr>
          <w:sz w:val="28"/>
          <w:szCs w:val="28"/>
        </w:rPr>
        <w:t xml:space="preserve"> số 10</w:t>
      </w:r>
      <w:r w:rsidR="00315050">
        <w:rPr>
          <w:sz w:val="28"/>
          <w:szCs w:val="28"/>
        </w:rPr>
        <w:t>2</w:t>
      </w:r>
      <w:r w:rsidRPr="00DC5208">
        <w:rPr>
          <w:sz w:val="28"/>
          <w:szCs w:val="28"/>
        </w:rPr>
        <w:t>/</w:t>
      </w:r>
      <w:r w:rsidR="00315050">
        <w:rPr>
          <w:sz w:val="28"/>
          <w:szCs w:val="28"/>
        </w:rPr>
        <w:t>KH</w:t>
      </w:r>
      <w:r w:rsidRPr="00DC5208">
        <w:rPr>
          <w:sz w:val="28"/>
          <w:szCs w:val="28"/>
        </w:rPr>
        <w:t>-</w:t>
      </w:r>
      <w:r w:rsidR="00315050">
        <w:rPr>
          <w:sz w:val="28"/>
          <w:szCs w:val="28"/>
        </w:rPr>
        <w:t>PVHTT</w:t>
      </w:r>
      <w:r w:rsidRPr="00DC5208">
        <w:rPr>
          <w:sz w:val="28"/>
          <w:szCs w:val="28"/>
        </w:rPr>
        <w:t xml:space="preserve"> ngày 2</w:t>
      </w:r>
      <w:r w:rsidR="00315050">
        <w:rPr>
          <w:sz w:val="28"/>
          <w:szCs w:val="28"/>
        </w:rPr>
        <w:t>6</w:t>
      </w:r>
      <w:r w:rsidRPr="00DC5208">
        <w:rPr>
          <w:sz w:val="28"/>
          <w:szCs w:val="28"/>
        </w:rPr>
        <w:t xml:space="preserve">/5/2021 của </w:t>
      </w:r>
      <w:r w:rsidR="00315050">
        <w:rPr>
          <w:sz w:val="28"/>
          <w:szCs w:val="28"/>
        </w:rPr>
        <w:t>Phòng</w:t>
      </w:r>
      <w:r w:rsidRPr="00DC5208">
        <w:rPr>
          <w:sz w:val="28"/>
          <w:szCs w:val="28"/>
        </w:rPr>
        <w:t xml:space="preserve"> Văn hóa và </w:t>
      </w:r>
      <w:r w:rsidR="00315050">
        <w:rPr>
          <w:sz w:val="28"/>
          <w:szCs w:val="28"/>
        </w:rPr>
        <w:t>Thông tin</w:t>
      </w:r>
      <w:r w:rsidRPr="00DC5208">
        <w:rPr>
          <w:sz w:val="28"/>
          <w:szCs w:val="28"/>
        </w:rPr>
        <w:t xml:space="preserve"> về việc </w:t>
      </w:r>
      <w:r w:rsidR="00315050">
        <w:rPr>
          <w:sz w:val="28"/>
          <w:szCs w:val="28"/>
        </w:rPr>
        <w:t>Tổ chức các hoạt động tuyên truyền hưởng ứng</w:t>
      </w:r>
      <w:r w:rsidRPr="00DC5208">
        <w:rPr>
          <w:sz w:val="28"/>
          <w:szCs w:val="28"/>
        </w:rPr>
        <w:t xml:space="preserve"> </w:t>
      </w:r>
      <w:r>
        <w:rPr>
          <w:sz w:val="28"/>
          <w:szCs w:val="28"/>
        </w:rPr>
        <w:t>“</w:t>
      </w:r>
      <w:r w:rsidRPr="00DC5208">
        <w:rPr>
          <w:sz w:val="28"/>
          <w:szCs w:val="28"/>
        </w:rPr>
        <w:t>Tháng hành động vì trẻ em</w:t>
      </w:r>
      <w:r>
        <w:rPr>
          <w:sz w:val="28"/>
          <w:szCs w:val="28"/>
        </w:rPr>
        <w:t>”</w:t>
      </w:r>
      <w:r w:rsidRPr="00DC5208">
        <w:rPr>
          <w:sz w:val="28"/>
          <w:szCs w:val="28"/>
        </w:rPr>
        <w:t xml:space="preserve"> năm 2021, </w:t>
      </w:r>
      <w:r w:rsidR="00315050">
        <w:rPr>
          <w:sz w:val="28"/>
          <w:szCs w:val="28"/>
        </w:rPr>
        <w:t>UBND xã</w:t>
      </w:r>
      <w:r w:rsidRPr="00DC5208">
        <w:rPr>
          <w:sz w:val="28"/>
          <w:szCs w:val="28"/>
        </w:rPr>
        <w:t xml:space="preserve"> ban hành kế hoạch </w:t>
      </w:r>
      <w:r w:rsidR="00315050">
        <w:rPr>
          <w:sz w:val="28"/>
          <w:szCs w:val="28"/>
        </w:rPr>
        <w:t>t</w:t>
      </w:r>
      <w:r w:rsidRPr="00DC5208">
        <w:rPr>
          <w:rFonts w:eastAsia="SimSun"/>
          <w:sz w:val="28"/>
          <w:szCs w:val="32"/>
          <w:lang w:eastAsia="zh-CN"/>
        </w:rPr>
        <w:t xml:space="preserve">ổ chức các hoạt động tuyên truyền hưởng ứng </w:t>
      </w:r>
      <w:r>
        <w:rPr>
          <w:rFonts w:eastAsia="SimSun"/>
          <w:sz w:val="28"/>
          <w:szCs w:val="32"/>
          <w:lang w:eastAsia="zh-CN"/>
        </w:rPr>
        <w:t>“</w:t>
      </w:r>
      <w:r w:rsidRPr="00DC5208">
        <w:rPr>
          <w:rFonts w:eastAsia="SimSun"/>
          <w:spacing w:val="2"/>
          <w:sz w:val="28"/>
          <w:szCs w:val="28"/>
          <w:lang w:eastAsia="zh-CN"/>
        </w:rPr>
        <w:t>Tháng hành động vì trẻ em</w:t>
      </w:r>
      <w:r>
        <w:rPr>
          <w:rFonts w:eastAsia="SimSun"/>
          <w:spacing w:val="2"/>
          <w:sz w:val="28"/>
          <w:szCs w:val="28"/>
          <w:lang w:eastAsia="zh-CN"/>
        </w:rPr>
        <w:t>”</w:t>
      </w:r>
      <w:r w:rsidRPr="00DC5208">
        <w:rPr>
          <w:rFonts w:eastAsia="SimSun"/>
          <w:spacing w:val="2"/>
          <w:sz w:val="28"/>
          <w:szCs w:val="28"/>
          <w:lang w:eastAsia="zh-CN"/>
        </w:rPr>
        <w:t xml:space="preserve"> năm 2021</w:t>
      </w:r>
      <w:r>
        <w:rPr>
          <w:rFonts w:eastAsia="SimSun"/>
          <w:spacing w:val="2"/>
          <w:sz w:val="28"/>
          <w:szCs w:val="28"/>
          <w:lang w:eastAsia="zh-CN"/>
        </w:rPr>
        <w:t xml:space="preserve"> trên địa bàn </w:t>
      </w:r>
      <w:r w:rsidR="00315050">
        <w:rPr>
          <w:rFonts w:eastAsia="SimSun"/>
          <w:spacing w:val="2"/>
          <w:sz w:val="28"/>
          <w:szCs w:val="28"/>
          <w:lang w:eastAsia="zh-CN"/>
        </w:rPr>
        <w:t>xã</w:t>
      </w:r>
      <w:r>
        <w:rPr>
          <w:rFonts w:eastAsia="SimSun"/>
          <w:sz w:val="28"/>
          <w:szCs w:val="32"/>
          <w:lang w:eastAsia="zh-CN"/>
        </w:rPr>
        <w:t xml:space="preserve">, </w:t>
      </w:r>
      <w:r w:rsidRPr="00DC5208">
        <w:rPr>
          <w:sz w:val="28"/>
          <w:szCs w:val="28"/>
        </w:rPr>
        <w:t>cụ thể như sau:</w:t>
      </w:r>
    </w:p>
    <w:p w:rsidR="006B0295" w:rsidRPr="00015ABF" w:rsidRDefault="006B0295" w:rsidP="006B0295">
      <w:pPr>
        <w:widowControl w:val="0"/>
        <w:spacing w:before="120"/>
        <w:ind w:firstLine="707"/>
        <w:jc w:val="both"/>
        <w:rPr>
          <w:b/>
          <w:sz w:val="28"/>
          <w:szCs w:val="28"/>
        </w:rPr>
      </w:pPr>
      <w:r w:rsidRPr="00015ABF">
        <w:rPr>
          <w:b/>
          <w:sz w:val="28"/>
          <w:szCs w:val="28"/>
        </w:rPr>
        <w:t>I. M</w:t>
      </w:r>
      <w:r>
        <w:rPr>
          <w:b/>
          <w:sz w:val="28"/>
          <w:szCs w:val="28"/>
        </w:rPr>
        <w:t>ỤC ĐÍCH, YÊU CẦU</w:t>
      </w:r>
    </w:p>
    <w:p w:rsidR="006B0295" w:rsidRPr="005E22CF" w:rsidRDefault="006B0295" w:rsidP="006B0295">
      <w:pPr>
        <w:pStyle w:val="NormalWeb"/>
        <w:widowControl w:val="0"/>
        <w:shd w:val="clear" w:color="auto" w:fill="FFFFFF"/>
        <w:spacing w:before="120" w:beforeAutospacing="0" w:after="0" w:afterAutospacing="0"/>
        <w:ind w:firstLine="709"/>
        <w:jc w:val="both"/>
        <w:rPr>
          <w:color w:val="000000"/>
          <w:sz w:val="28"/>
          <w:szCs w:val="28"/>
        </w:rPr>
      </w:pPr>
      <w:r w:rsidRPr="005E22CF">
        <w:rPr>
          <w:sz w:val="28"/>
          <w:szCs w:val="28"/>
        </w:rPr>
        <w:t xml:space="preserve">1. Nâng cao nhận thức và trách nhiệm của cộng đồng </w:t>
      </w:r>
      <w:r w:rsidR="00315050">
        <w:rPr>
          <w:sz w:val="28"/>
          <w:szCs w:val="28"/>
        </w:rPr>
        <w:t>x</w:t>
      </w:r>
      <w:r w:rsidRPr="005E22CF">
        <w:rPr>
          <w:color w:val="000000"/>
          <w:sz w:val="28"/>
          <w:szCs w:val="28"/>
        </w:rPr>
        <w:t>ã hội, các doanh nghiệp, nhà trường và gia đình trong công tác trẻ em</w:t>
      </w:r>
      <w:r>
        <w:rPr>
          <w:color w:val="000000"/>
          <w:sz w:val="28"/>
          <w:szCs w:val="28"/>
        </w:rPr>
        <w:t>,</w:t>
      </w:r>
      <w:r w:rsidRPr="005E22CF">
        <w:rPr>
          <w:color w:val="000000"/>
          <w:sz w:val="28"/>
          <w:szCs w:val="28"/>
        </w:rPr>
        <w:t xml:space="preserve"> đặc biệt là đảm bảo thực hiện các quyền của trẻ em theo quy định của Luật </w:t>
      </w:r>
      <w:r>
        <w:rPr>
          <w:color w:val="000000"/>
          <w:sz w:val="28"/>
          <w:szCs w:val="28"/>
        </w:rPr>
        <w:t>t</w:t>
      </w:r>
      <w:r w:rsidRPr="005E22CF">
        <w:rPr>
          <w:color w:val="000000"/>
          <w:sz w:val="28"/>
          <w:szCs w:val="28"/>
        </w:rPr>
        <w:t>rẻ em; thực hiện có hiệu quả các chính sách, chương trình về trẻ em và có liên quan đến trẻ em; vận động cải thiện điều kiện sống, tạo cơ hội để trẻ em được sống trong môi trường an toàn, lành mạnh và phát triển toàn diện.</w:t>
      </w:r>
    </w:p>
    <w:p w:rsidR="006B0295" w:rsidRPr="005E22CF" w:rsidRDefault="006B0295" w:rsidP="006B0295">
      <w:pPr>
        <w:pStyle w:val="NormalWeb"/>
        <w:widowControl w:val="0"/>
        <w:shd w:val="clear" w:color="auto" w:fill="FFFFFF"/>
        <w:spacing w:before="120" w:beforeAutospacing="0" w:after="0" w:afterAutospacing="0"/>
        <w:ind w:firstLine="709"/>
        <w:jc w:val="both"/>
        <w:rPr>
          <w:color w:val="000000"/>
          <w:sz w:val="28"/>
          <w:szCs w:val="28"/>
        </w:rPr>
      </w:pPr>
      <w:r w:rsidRPr="005E22CF">
        <w:rPr>
          <w:sz w:val="28"/>
          <w:szCs w:val="28"/>
        </w:rPr>
        <w:t>2. Tuyên truyền</w:t>
      </w:r>
      <w:r w:rsidRPr="005E22CF">
        <w:rPr>
          <w:sz w:val="28"/>
          <w:szCs w:val="28"/>
          <w:shd w:val="clear" w:color="auto" w:fill="FFFFFF"/>
        </w:rPr>
        <w:t xml:space="preserve"> đến mọi tầng lớp nhân dân </w:t>
      </w:r>
      <w:r>
        <w:rPr>
          <w:sz w:val="28"/>
          <w:szCs w:val="28"/>
          <w:shd w:val="clear" w:color="auto" w:fill="FFFFFF"/>
        </w:rPr>
        <w:t>hãy yêu thương,</w:t>
      </w:r>
      <w:r w:rsidRPr="005E22CF">
        <w:rPr>
          <w:sz w:val="28"/>
          <w:szCs w:val="28"/>
          <w:shd w:val="clear" w:color="auto" w:fill="FFFFFF"/>
        </w:rPr>
        <w:t xml:space="preserve"> chăm sóc</w:t>
      </w:r>
      <w:r>
        <w:rPr>
          <w:sz w:val="28"/>
          <w:szCs w:val="28"/>
          <w:shd w:val="clear" w:color="auto" w:fill="FFFFFF"/>
        </w:rPr>
        <w:t xml:space="preserve"> và bảo vệ </w:t>
      </w:r>
      <w:r w:rsidRPr="005E22CF">
        <w:rPr>
          <w:sz w:val="28"/>
          <w:szCs w:val="28"/>
          <w:shd w:val="clear" w:color="auto" w:fill="FFFFFF"/>
        </w:rPr>
        <w:t>trẻ em, quan tâm, tạo điều k</w:t>
      </w:r>
      <w:r>
        <w:rPr>
          <w:sz w:val="28"/>
          <w:szCs w:val="28"/>
          <w:shd w:val="clear" w:color="auto" w:fill="FFFFFF"/>
        </w:rPr>
        <w:t xml:space="preserve">iện để mọi trẻ em có một mùa hè </w:t>
      </w:r>
      <w:r w:rsidRPr="005E22CF">
        <w:rPr>
          <w:sz w:val="28"/>
          <w:szCs w:val="28"/>
          <w:shd w:val="clear" w:color="auto" w:fill="FFFFFF"/>
        </w:rPr>
        <w:t xml:space="preserve">an toàn. </w:t>
      </w:r>
      <w:r w:rsidRPr="005E22CF">
        <w:rPr>
          <w:color w:val="000000"/>
          <w:sz w:val="28"/>
          <w:szCs w:val="28"/>
        </w:rPr>
        <w:t>Tổ chức tốt việc phối hợp tuyên truyền giữa nhà trường, gia đình và chính quyền, đoàn thể cấp cơ sở trong quản lý, giám sát hướng dẫn trẻ em vui chơi an toàn lành mạnh, bổ ích, chú trọng đẩy mạnh việc phòng, chống bạo lực, xâm hại trẻ em và phòng, chống tai nạn thương tích trẻ em trong dịp hè.</w:t>
      </w:r>
    </w:p>
    <w:p w:rsidR="006B0295" w:rsidRPr="005E22CF" w:rsidRDefault="006B0295" w:rsidP="006B0295">
      <w:pPr>
        <w:widowControl w:val="0"/>
        <w:spacing w:before="120"/>
        <w:ind w:firstLine="707"/>
        <w:jc w:val="both"/>
        <w:rPr>
          <w:color w:val="000000"/>
          <w:sz w:val="28"/>
          <w:szCs w:val="28"/>
          <w:shd w:val="clear" w:color="auto" w:fill="FFFFFF"/>
        </w:rPr>
      </w:pPr>
      <w:r w:rsidRPr="005E22CF">
        <w:rPr>
          <w:color w:val="000000"/>
          <w:sz w:val="28"/>
          <w:szCs w:val="28"/>
          <w:shd w:val="clear" w:color="auto" w:fill="FFFFFF"/>
        </w:rPr>
        <w:t>3.</w:t>
      </w:r>
      <w:r>
        <w:rPr>
          <w:color w:val="000000"/>
          <w:sz w:val="28"/>
          <w:szCs w:val="28"/>
          <w:shd w:val="clear" w:color="auto" w:fill="FFFFFF"/>
        </w:rPr>
        <w:t xml:space="preserve"> T</w:t>
      </w:r>
      <w:r w:rsidRPr="005E22CF">
        <w:rPr>
          <w:color w:val="000000"/>
          <w:sz w:val="28"/>
          <w:szCs w:val="28"/>
          <w:shd w:val="clear" w:color="auto" w:fill="FFFFFF"/>
        </w:rPr>
        <w:t xml:space="preserve">ổ chức các hoạt động tuyên truyền </w:t>
      </w:r>
      <w:r>
        <w:rPr>
          <w:color w:val="000000"/>
          <w:sz w:val="28"/>
          <w:szCs w:val="28"/>
          <w:shd w:val="clear" w:color="auto" w:fill="FFFFFF"/>
        </w:rPr>
        <w:t>hưởng ứng “</w:t>
      </w:r>
      <w:r w:rsidRPr="005E22CF">
        <w:rPr>
          <w:color w:val="000000"/>
          <w:sz w:val="28"/>
          <w:szCs w:val="28"/>
          <w:shd w:val="clear" w:color="auto" w:fill="FFFFFF"/>
        </w:rPr>
        <w:t>Tháng hành động vì trẻ em</w:t>
      </w:r>
      <w:r>
        <w:rPr>
          <w:color w:val="000000"/>
          <w:sz w:val="28"/>
          <w:szCs w:val="28"/>
          <w:shd w:val="clear" w:color="auto" w:fill="FFFFFF"/>
        </w:rPr>
        <w:t>”</w:t>
      </w:r>
      <w:r w:rsidRPr="005E22CF">
        <w:rPr>
          <w:color w:val="000000"/>
          <w:sz w:val="28"/>
          <w:szCs w:val="28"/>
          <w:shd w:val="clear" w:color="auto" w:fill="FFFFFF"/>
        </w:rPr>
        <w:t xml:space="preserve"> với nội dung, hình thức phù hợp, đảm bảo công tác phòng, chống dịch bệnh Covid-19.</w:t>
      </w:r>
    </w:p>
    <w:p w:rsidR="006B0295" w:rsidRPr="005E22CF" w:rsidRDefault="006B0295" w:rsidP="006B0295">
      <w:pPr>
        <w:widowControl w:val="0"/>
        <w:spacing w:before="120"/>
        <w:ind w:firstLine="707"/>
        <w:jc w:val="both"/>
        <w:rPr>
          <w:b/>
          <w:sz w:val="28"/>
          <w:szCs w:val="28"/>
        </w:rPr>
      </w:pPr>
      <w:r w:rsidRPr="005E22CF">
        <w:rPr>
          <w:b/>
          <w:sz w:val="28"/>
          <w:szCs w:val="28"/>
        </w:rPr>
        <w:t>II. CHỦ ĐỀ VÀ THÔNG ĐIỆP TRUYỀN THÔNG</w:t>
      </w:r>
    </w:p>
    <w:p w:rsidR="006B0295" w:rsidRDefault="006B0295" w:rsidP="006B0295">
      <w:pPr>
        <w:pStyle w:val="NormalWeb"/>
        <w:widowControl w:val="0"/>
        <w:shd w:val="clear" w:color="auto" w:fill="FFFFFF"/>
        <w:spacing w:before="120" w:beforeAutospacing="0" w:after="0" w:afterAutospacing="0"/>
        <w:ind w:firstLine="720"/>
        <w:jc w:val="both"/>
        <w:rPr>
          <w:b/>
          <w:bCs/>
          <w:sz w:val="28"/>
          <w:szCs w:val="28"/>
          <w:lang w:val="es-ES"/>
        </w:rPr>
      </w:pPr>
      <w:r>
        <w:rPr>
          <w:b/>
          <w:bCs/>
          <w:spacing w:val="-8"/>
          <w:sz w:val="28"/>
          <w:szCs w:val="28"/>
          <w:lang w:val="es-ES"/>
        </w:rPr>
        <w:t xml:space="preserve">1. </w:t>
      </w:r>
      <w:r w:rsidRPr="00610C1F">
        <w:rPr>
          <w:b/>
          <w:bCs/>
          <w:spacing w:val="-8"/>
          <w:sz w:val="28"/>
          <w:szCs w:val="28"/>
          <w:lang w:val="es-ES"/>
        </w:rPr>
        <w:t xml:space="preserve"> Chủ đ</w:t>
      </w:r>
      <w:r>
        <w:rPr>
          <w:b/>
          <w:bCs/>
          <w:spacing w:val="-8"/>
          <w:sz w:val="28"/>
          <w:szCs w:val="28"/>
          <w:lang w:val="es-ES"/>
        </w:rPr>
        <w:t>ề</w:t>
      </w:r>
      <w:r w:rsidRPr="00610C1F">
        <w:rPr>
          <w:b/>
          <w:bCs/>
          <w:spacing w:val="-8"/>
          <w:sz w:val="28"/>
          <w:szCs w:val="28"/>
          <w:lang w:val="es-ES"/>
        </w:rPr>
        <w:t xml:space="preserve">: </w:t>
      </w:r>
      <w:r w:rsidRPr="005C7392">
        <w:rPr>
          <w:b/>
          <w:bCs/>
          <w:i/>
          <w:spacing w:val="-8"/>
          <w:sz w:val="28"/>
          <w:szCs w:val="28"/>
          <w:lang w:val="es-ES"/>
        </w:rPr>
        <w:t>“</w:t>
      </w:r>
      <w:r w:rsidRPr="005C7392">
        <w:rPr>
          <w:b/>
          <w:i/>
          <w:sz w:val="28"/>
          <w:szCs w:val="28"/>
          <w:lang w:val="nl-NL"/>
        </w:rPr>
        <w:t>Chung tay bảo đảm thực hiện quyền trẻ em, bảo vệ trẻ em  trong thiên tai, dịch bệnh</w:t>
      </w:r>
      <w:r w:rsidRPr="005C7392">
        <w:rPr>
          <w:b/>
          <w:bCs/>
          <w:i/>
          <w:spacing w:val="-8"/>
          <w:sz w:val="28"/>
          <w:szCs w:val="28"/>
          <w:lang w:val="es-ES"/>
        </w:rPr>
        <w:t>”</w:t>
      </w:r>
      <w:r>
        <w:rPr>
          <w:b/>
          <w:bCs/>
          <w:spacing w:val="-8"/>
          <w:sz w:val="28"/>
          <w:szCs w:val="28"/>
          <w:lang w:val="es-ES"/>
        </w:rPr>
        <w:t>.</w:t>
      </w:r>
    </w:p>
    <w:p w:rsidR="006B0295" w:rsidRPr="00610C1F" w:rsidRDefault="006B0295" w:rsidP="006B0295">
      <w:pPr>
        <w:pStyle w:val="NormalWeb"/>
        <w:widowControl w:val="0"/>
        <w:shd w:val="clear" w:color="auto" w:fill="FFFFFF"/>
        <w:spacing w:before="120" w:beforeAutospacing="0" w:after="0" w:afterAutospacing="0"/>
        <w:ind w:firstLine="720"/>
        <w:rPr>
          <w:b/>
          <w:bCs/>
          <w:sz w:val="28"/>
          <w:szCs w:val="28"/>
          <w:lang w:val="es-ES"/>
        </w:rPr>
      </w:pPr>
      <w:r>
        <w:rPr>
          <w:b/>
          <w:bCs/>
          <w:sz w:val="28"/>
          <w:szCs w:val="28"/>
          <w:lang w:val="es-ES"/>
        </w:rPr>
        <w:t xml:space="preserve"> 2. Các khẩu hiệu, thông điệp truyền thông</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Chung tay bảo đảm thực hiện quyền trẻ em, bảo vệ trẻ em trong thiên tai, dịch bệnh.</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Tạo điều kiện cho trẻ em có cơ hội phát triển và hưởng thụ công bằng các dịch vụ xã hội cơ bản.</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Thực hiện đầy đủ quyền trẻ em.</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Tạo môi trường lành mạnh, thuận lợi để trẻ em phát triển toàn diện.</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lastRenderedPageBreak/>
        <w:t>- Roi vọt không làm trẻ nên người, yêu thương mạnh hơn lời quát mắng.</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Lắng nghe trẻ em bằng trái tim, bảo vệ trẻ em bằng hành động.</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Gọi Tổng đài điện thoại quốc gia bảo vệ trẻ em 111 thông báo mọi hành vi xâm hại trẻ em.</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Bảo vệ quyền của mọi trẻ em trên môi trường mạng.</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Hãy cho trẻ em học bơi, học kỹ năng an toàn trong môi trường nước.</w:t>
      </w:r>
    </w:p>
    <w:p w:rsidR="006B0295" w:rsidRPr="00182953" w:rsidRDefault="006B0295" w:rsidP="006B0295">
      <w:pPr>
        <w:widowControl w:val="0"/>
        <w:spacing w:before="120"/>
        <w:ind w:firstLine="720"/>
        <w:jc w:val="both"/>
        <w:rPr>
          <w:i/>
          <w:sz w:val="28"/>
          <w:szCs w:val="28"/>
          <w:lang w:val="nl-NL"/>
        </w:rPr>
      </w:pPr>
      <w:r w:rsidRPr="00182953">
        <w:rPr>
          <w:i/>
          <w:sz w:val="28"/>
          <w:szCs w:val="28"/>
          <w:lang w:val="nl-NL"/>
        </w:rPr>
        <w:t>- Đội mũ bảo hiểm cho con, trọn tình cha mẹ.</w:t>
      </w:r>
    </w:p>
    <w:p w:rsidR="006B0295" w:rsidRDefault="006B0295" w:rsidP="006B0295">
      <w:pPr>
        <w:widowControl w:val="0"/>
        <w:spacing w:before="120"/>
        <w:ind w:firstLine="720"/>
        <w:jc w:val="both"/>
        <w:rPr>
          <w:b/>
          <w:sz w:val="28"/>
          <w:szCs w:val="28"/>
        </w:rPr>
      </w:pPr>
      <w:r>
        <w:rPr>
          <w:b/>
          <w:sz w:val="28"/>
          <w:szCs w:val="28"/>
        </w:rPr>
        <w:t>III. NỘI DUNG CÁC HOẠT ĐỘNG</w:t>
      </w:r>
    </w:p>
    <w:p w:rsidR="006B0295" w:rsidRDefault="006B0295" w:rsidP="006B0295">
      <w:pPr>
        <w:widowControl w:val="0"/>
        <w:spacing w:before="120"/>
        <w:ind w:firstLine="720"/>
        <w:jc w:val="both"/>
        <w:rPr>
          <w:b/>
          <w:sz w:val="28"/>
          <w:szCs w:val="28"/>
        </w:rPr>
      </w:pPr>
      <w:r>
        <w:rPr>
          <w:b/>
          <w:sz w:val="28"/>
          <w:szCs w:val="28"/>
        </w:rPr>
        <w:t xml:space="preserve">1. Nội dung </w:t>
      </w:r>
    </w:p>
    <w:p w:rsidR="006B0295" w:rsidRDefault="006B0295" w:rsidP="006B0295">
      <w:pPr>
        <w:widowControl w:val="0"/>
        <w:spacing w:before="120"/>
        <w:ind w:firstLine="720"/>
        <w:jc w:val="both"/>
      </w:pPr>
      <w:r>
        <w:rPr>
          <w:rStyle w:val="fontstyle01"/>
        </w:rPr>
        <w:t xml:space="preserve">- Tăng cường công tác tuyên truyền, truyền thông nâng cao nhận thức cho cán bộ, đội ngũ cộng tác viên bảo vệ, chăm sóc trẻ em, thôn, tổ dân phố về các chỉ thị của Đảng, quyết định của Thủ tưởng Chính phủ và các kế hoạch của UBND tỉnh về công tác bảo vệ, chăm sóc và giáo dục trẻ em trong giai đoạn mới như: </w:t>
      </w:r>
      <w:r w:rsidRPr="00235B0A">
        <w:rPr>
          <w:color w:val="000000"/>
          <w:sz w:val="28"/>
          <w:szCs w:val="28"/>
          <w:lang w:val="pt-BR"/>
        </w:rPr>
        <w:t>Luật trẻ em, Chỉ thị số 23/CT-TTg ngày 26/5/2020 của Thủ tướng Chính phủ về việc tăng cường các giải pháp bảo đảm thực hiện quyền trẻ em và bảo vệ trẻ em</w:t>
      </w:r>
      <w:r>
        <w:rPr>
          <w:color w:val="000000"/>
          <w:sz w:val="28"/>
          <w:szCs w:val="28"/>
          <w:lang w:val="pt-BR"/>
        </w:rPr>
        <w:t>;</w:t>
      </w:r>
      <w:r w:rsidRPr="00235B0A">
        <w:rPr>
          <w:color w:val="000000"/>
          <w:sz w:val="28"/>
          <w:szCs w:val="28"/>
          <w:lang w:val="pt-BR"/>
        </w:rPr>
        <w:t xml:space="preserve"> Nghị quyết số 121/2020/QH14 ngày 19/6/2020 của Quốc hội về tiếp tục tăng cường hiệu lực, hiệu quả việc thực hiện chính sách, pháp luật về phòng, chống xâm hại trẻ em</w:t>
      </w:r>
      <w:r>
        <w:rPr>
          <w:color w:val="000000"/>
          <w:sz w:val="28"/>
          <w:szCs w:val="28"/>
          <w:lang w:val="pt-BR"/>
        </w:rPr>
        <w:t>;</w:t>
      </w:r>
      <w:r w:rsidRPr="00235B0A">
        <w:rPr>
          <w:color w:val="000000"/>
          <w:sz w:val="28"/>
          <w:szCs w:val="28"/>
          <w:lang w:val="pt-BR"/>
        </w:rPr>
        <w:t xml:space="preserve"> </w:t>
      </w:r>
      <w:r w:rsidRPr="0098597E">
        <w:rPr>
          <w:color w:val="000000"/>
          <w:sz w:val="28"/>
          <w:szCs w:val="28"/>
          <w:lang w:val="pt-BR"/>
        </w:rPr>
        <w:t>Quyết định số 23/QĐ-TTg ngày 07/01/2021 của Thủ tướng Chính phủ phê duyệt Chương trình hành động quốc gia vì trẻ em giai đoạn 2021</w:t>
      </w:r>
      <w:r>
        <w:rPr>
          <w:color w:val="000000"/>
          <w:sz w:val="28"/>
          <w:szCs w:val="28"/>
          <w:lang w:val="pt-BR"/>
        </w:rPr>
        <w:t xml:space="preserve"> </w:t>
      </w:r>
      <w:r w:rsidRPr="0098597E">
        <w:rPr>
          <w:color w:val="000000"/>
          <w:sz w:val="28"/>
          <w:szCs w:val="28"/>
          <w:lang w:val="pt-BR"/>
        </w:rPr>
        <w:t>- 2030</w:t>
      </w:r>
      <w:r>
        <w:rPr>
          <w:color w:val="000000"/>
          <w:sz w:val="28"/>
          <w:szCs w:val="28"/>
          <w:lang w:val="pt-BR"/>
        </w:rPr>
        <w:t xml:space="preserve">; Kế hoạch số 116/KH- UBND ngày 26/3/2021 của UBND tỉnh Thừa Thiên Huế về công tác bảo vệ, chăm sóc trẻ em trên địa bàn tỉnh năm 2021; </w:t>
      </w:r>
      <w:r>
        <w:rPr>
          <w:rStyle w:val="fontstyle01"/>
        </w:rPr>
        <w:t xml:space="preserve">Công điện số 01/CĐ-UBQGVTE ngày 20/4/2021 Ủy ban Quốc gia về trẻ em về tăng cường các biện pháp phòng, chống đuối nước và xâm hại trẻ em; Nghị quyết số 07/2021/NQHĐND ngày 26/4/2021 của Hội đồng nhân dân tỉnh về đẩy mạnh công tác bảo vệ, chăm sóc trẻ em tỉnh Thừa Thiên Huế giai đoạn 2021 - 2025. </w:t>
      </w:r>
      <w:r>
        <w:t xml:space="preserve"> </w:t>
      </w:r>
    </w:p>
    <w:p w:rsidR="006B0295" w:rsidRPr="00407A29" w:rsidRDefault="006B0295" w:rsidP="006B0295">
      <w:pPr>
        <w:widowControl w:val="0"/>
        <w:spacing w:before="120"/>
        <w:ind w:firstLine="720"/>
        <w:jc w:val="both"/>
        <w:rPr>
          <w:color w:val="000000"/>
          <w:sz w:val="28"/>
          <w:szCs w:val="28"/>
        </w:rPr>
      </w:pPr>
      <w:r>
        <w:rPr>
          <w:rStyle w:val="fontstyle01"/>
        </w:rPr>
        <w:t>- Tăng cường truyền thông tiếp cận và sử dụng dịch vụ bảo vệ trẻ em thông qua đường dây nóng tư vấn và hỗ trợ trẻ em, dịch vụ miễn cước cuộc gọi, phím số 111:  tổng đài điện thoại Quốc gia bảo vệ trẻ em để mọi người dân và trẻ em liên hệ miễn phí khi có nhu cầu tư vấn, tham vấn, hỗ trợ, can thiệp trẻ em bị bạo lực, xâm hại và trẻ em có hoàn cảnh đặc biệt.</w:t>
      </w:r>
      <w:r>
        <w:t xml:space="preserve"> </w:t>
      </w:r>
    </w:p>
    <w:p w:rsidR="006B0295" w:rsidRDefault="006B0295" w:rsidP="006B0295">
      <w:pPr>
        <w:widowControl w:val="0"/>
        <w:spacing w:before="120"/>
        <w:ind w:firstLine="720"/>
        <w:jc w:val="both"/>
      </w:pPr>
      <w:r>
        <w:rPr>
          <w:rStyle w:val="fontstyle01"/>
        </w:rPr>
        <w:t>- Tuyên truyền, hướng dẫn về kiến thức, kỹ năng làm cha mẹ, kỹ năng sống, kỹ năng bảo vệ, chăm sóc trẻ em, phòng chống tai nạn, thương tích, tai nạn giao thông và đuối nước trẻ em, kỹ năng phòng ngừa bạo lực, xâm hại trẻ em, đặc biệt là kỹ năng phòng, chống xâm hại tình dục trẻ em ở cộng đồng cho bố mẹ, trẻ em, tình nguyện viên tham bảo vệ, chăm sóc trẻ em.</w:t>
      </w:r>
      <w:r>
        <w:t xml:space="preserve"> </w:t>
      </w:r>
    </w:p>
    <w:p w:rsidR="006B0295" w:rsidRDefault="006B0295" w:rsidP="006B0295">
      <w:pPr>
        <w:widowControl w:val="0"/>
        <w:spacing w:before="120"/>
        <w:ind w:firstLine="707"/>
        <w:jc w:val="both"/>
        <w:rPr>
          <w:sz w:val="28"/>
          <w:szCs w:val="28"/>
        </w:rPr>
      </w:pPr>
      <w:r w:rsidRPr="00405619">
        <w:rPr>
          <w:b/>
          <w:sz w:val="28"/>
          <w:szCs w:val="28"/>
        </w:rPr>
        <w:t>2. Thời gian</w:t>
      </w:r>
      <w:r>
        <w:rPr>
          <w:b/>
          <w:sz w:val="28"/>
          <w:szCs w:val="28"/>
        </w:rPr>
        <w:t>:</w:t>
      </w:r>
      <w:r>
        <w:rPr>
          <w:sz w:val="28"/>
          <w:szCs w:val="28"/>
        </w:rPr>
        <w:t xml:space="preserve"> Tuyên truyền từ ngày </w:t>
      </w:r>
      <w:r w:rsidRPr="005A6F1C">
        <w:rPr>
          <w:b/>
          <w:sz w:val="28"/>
          <w:szCs w:val="28"/>
        </w:rPr>
        <w:t>01/6</w:t>
      </w:r>
      <w:r>
        <w:rPr>
          <w:sz w:val="28"/>
          <w:szCs w:val="28"/>
        </w:rPr>
        <w:t xml:space="preserve"> đ</w:t>
      </w:r>
      <w:r w:rsidRPr="00716848">
        <w:rPr>
          <w:sz w:val="28"/>
          <w:szCs w:val="28"/>
        </w:rPr>
        <w:t>ế</w:t>
      </w:r>
      <w:r>
        <w:rPr>
          <w:sz w:val="28"/>
          <w:szCs w:val="28"/>
        </w:rPr>
        <w:t xml:space="preserve">n ngày </w:t>
      </w:r>
      <w:r w:rsidRPr="005A6F1C">
        <w:rPr>
          <w:b/>
          <w:sz w:val="28"/>
          <w:szCs w:val="28"/>
        </w:rPr>
        <w:t>30/6/2021</w:t>
      </w:r>
      <w:r>
        <w:rPr>
          <w:sz w:val="28"/>
          <w:szCs w:val="28"/>
        </w:rPr>
        <w:t>.</w:t>
      </w:r>
    </w:p>
    <w:p w:rsidR="006B0295" w:rsidRPr="00015ABF" w:rsidRDefault="006B0295" w:rsidP="006B0295">
      <w:pPr>
        <w:widowControl w:val="0"/>
        <w:spacing w:before="120"/>
        <w:ind w:firstLine="709"/>
        <w:jc w:val="both"/>
        <w:rPr>
          <w:b/>
          <w:sz w:val="28"/>
          <w:szCs w:val="28"/>
        </w:rPr>
      </w:pPr>
      <w:r w:rsidRPr="00015ABF">
        <w:rPr>
          <w:b/>
          <w:sz w:val="28"/>
          <w:szCs w:val="28"/>
        </w:rPr>
        <w:t>IV. TỔ CHỨC THỰC HIỆN</w:t>
      </w:r>
    </w:p>
    <w:p w:rsidR="006B0295" w:rsidRDefault="006B0295" w:rsidP="006B0295">
      <w:pPr>
        <w:widowControl w:val="0"/>
        <w:spacing w:before="120"/>
        <w:ind w:firstLine="709"/>
        <w:jc w:val="both"/>
        <w:rPr>
          <w:b/>
          <w:sz w:val="28"/>
          <w:szCs w:val="28"/>
        </w:rPr>
      </w:pPr>
      <w:r>
        <w:rPr>
          <w:b/>
          <w:sz w:val="28"/>
          <w:szCs w:val="28"/>
        </w:rPr>
        <w:t>1</w:t>
      </w:r>
      <w:r w:rsidRPr="00015ABF">
        <w:rPr>
          <w:b/>
          <w:sz w:val="28"/>
          <w:szCs w:val="28"/>
        </w:rPr>
        <w:t xml:space="preserve">. </w:t>
      </w:r>
      <w:r w:rsidR="00315050">
        <w:rPr>
          <w:b/>
          <w:sz w:val="28"/>
          <w:szCs w:val="28"/>
        </w:rPr>
        <w:t>Công chức</w:t>
      </w:r>
      <w:r>
        <w:rPr>
          <w:b/>
          <w:sz w:val="28"/>
          <w:szCs w:val="28"/>
        </w:rPr>
        <w:t xml:space="preserve"> Văn hóa-</w:t>
      </w:r>
      <w:r w:rsidR="00315050">
        <w:rPr>
          <w:b/>
          <w:sz w:val="28"/>
          <w:szCs w:val="28"/>
        </w:rPr>
        <w:t>Xã hội</w:t>
      </w:r>
    </w:p>
    <w:p w:rsidR="006B0295" w:rsidRPr="00A57C32" w:rsidRDefault="006B0295" w:rsidP="006B0295">
      <w:pPr>
        <w:widowControl w:val="0"/>
        <w:spacing w:before="120"/>
        <w:ind w:firstLine="720"/>
        <w:jc w:val="both"/>
        <w:rPr>
          <w:color w:val="000000"/>
          <w:sz w:val="28"/>
          <w:szCs w:val="28"/>
        </w:rPr>
      </w:pPr>
      <w:r>
        <w:rPr>
          <w:rStyle w:val="fontstyle01"/>
        </w:rPr>
        <w:lastRenderedPageBreak/>
        <w:t xml:space="preserve">- Tăng cường công tác tuyên truyền </w:t>
      </w:r>
      <w:r w:rsidRPr="007741CA">
        <w:rPr>
          <w:bCs/>
          <w:sz w:val="28"/>
          <w:szCs w:val="28"/>
        </w:rPr>
        <w:t>cổ động trực quan</w:t>
      </w:r>
      <w:r>
        <w:rPr>
          <w:bCs/>
          <w:sz w:val="28"/>
          <w:szCs w:val="28"/>
        </w:rPr>
        <w:t xml:space="preserve"> với nhiều hình thức phong phú và đa dạng </w:t>
      </w:r>
      <w:r>
        <w:rPr>
          <w:rStyle w:val="fontstyle01"/>
        </w:rPr>
        <w:t>nhằm nâng cao nhận thức của các cấp chính quyền, cộng đồng, gia đình bảo vệ và chăm lo, giúp đỡ cho trẻ em nghèo, trẻ em có hoàn cảnh đặc biệt khó khăn cần được chăm sóc y tế, giáo dục và phát triển bình đẳng như những trẻ em khác.</w:t>
      </w:r>
      <w:r>
        <w:t xml:space="preserve"> </w:t>
      </w:r>
    </w:p>
    <w:p w:rsidR="006B0295" w:rsidRPr="004F3C59" w:rsidRDefault="006B0295" w:rsidP="006B0295">
      <w:pPr>
        <w:widowControl w:val="0"/>
        <w:spacing w:before="120"/>
        <w:ind w:firstLine="720"/>
        <w:jc w:val="both"/>
        <w:rPr>
          <w:sz w:val="28"/>
          <w:szCs w:val="28"/>
        </w:rPr>
      </w:pPr>
      <w:r>
        <w:rPr>
          <w:sz w:val="28"/>
          <w:szCs w:val="28"/>
        </w:rPr>
        <w:t xml:space="preserve">- </w:t>
      </w:r>
      <w:r w:rsidRPr="007741CA">
        <w:rPr>
          <w:sz w:val="28"/>
          <w:szCs w:val="28"/>
        </w:rPr>
        <w:t xml:space="preserve">Xây dựng nội dung tuyên truyền trên sóng của </w:t>
      </w:r>
      <w:r>
        <w:rPr>
          <w:sz w:val="28"/>
          <w:szCs w:val="28"/>
        </w:rPr>
        <w:t>Đài t</w:t>
      </w:r>
      <w:r w:rsidRPr="007741CA">
        <w:rPr>
          <w:sz w:val="28"/>
          <w:szCs w:val="28"/>
        </w:rPr>
        <w:t xml:space="preserve">ruyền thanh </w:t>
      </w:r>
      <w:r w:rsidR="00315050">
        <w:rPr>
          <w:sz w:val="28"/>
          <w:szCs w:val="28"/>
        </w:rPr>
        <w:t>xã</w:t>
      </w:r>
      <w:r>
        <w:rPr>
          <w:sz w:val="28"/>
          <w:szCs w:val="28"/>
        </w:rPr>
        <w:t>, tuyên truyền lưu động</w:t>
      </w:r>
      <w:r w:rsidRPr="007741CA">
        <w:rPr>
          <w:sz w:val="28"/>
          <w:szCs w:val="28"/>
        </w:rPr>
        <w:t xml:space="preserve">; </w:t>
      </w:r>
      <w:r w:rsidRPr="007741CA">
        <w:rPr>
          <w:bCs/>
          <w:sz w:val="28"/>
          <w:szCs w:val="28"/>
        </w:rPr>
        <w:t xml:space="preserve">tập trung </w:t>
      </w:r>
      <w:r>
        <w:rPr>
          <w:bCs/>
          <w:sz w:val="28"/>
          <w:szCs w:val="28"/>
        </w:rPr>
        <w:t>nội dung hưởng ứng “Tháng hành động vì trẻ em” năm 2021.</w:t>
      </w:r>
    </w:p>
    <w:p w:rsidR="006B0295" w:rsidRPr="00015ABF" w:rsidRDefault="006B0295" w:rsidP="006B0295">
      <w:pPr>
        <w:widowControl w:val="0"/>
        <w:spacing w:before="120"/>
        <w:ind w:firstLine="709"/>
        <w:jc w:val="both"/>
        <w:rPr>
          <w:b/>
          <w:sz w:val="28"/>
          <w:szCs w:val="28"/>
        </w:rPr>
      </w:pPr>
      <w:r>
        <w:rPr>
          <w:b/>
          <w:sz w:val="28"/>
          <w:szCs w:val="28"/>
        </w:rPr>
        <w:t>2</w:t>
      </w:r>
      <w:r w:rsidRPr="00015ABF">
        <w:rPr>
          <w:b/>
          <w:sz w:val="28"/>
          <w:szCs w:val="28"/>
        </w:rPr>
        <w:t xml:space="preserve">. </w:t>
      </w:r>
      <w:r>
        <w:rPr>
          <w:b/>
          <w:sz w:val="28"/>
          <w:szCs w:val="28"/>
        </w:rPr>
        <w:t>Đ</w:t>
      </w:r>
      <w:r w:rsidRPr="00AF41CA">
        <w:rPr>
          <w:b/>
          <w:sz w:val="28"/>
          <w:szCs w:val="28"/>
        </w:rPr>
        <w:t>ề</w:t>
      </w:r>
      <w:r>
        <w:rPr>
          <w:b/>
          <w:sz w:val="28"/>
          <w:szCs w:val="28"/>
        </w:rPr>
        <w:t xml:space="preserve"> ngh</w:t>
      </w:r>
      <w:r w:rsidRPr="00AF41CA">
        <w:rPr>
          <w:b/>
          <w:sz w:val="28"/>
          <w:szCs w:val="28"/>
        </w:rPr>
        <w:t>ị</w:t>
      </w:r>
      <w:r>
        <w:rPr>
          <w:b/>
          <w:sz w:val="28"/>
          <w:szCs w:val="28"/>
        </w:rPr>
        <w:t xml:space="preserve"> </w:t>
      </w:r>
      <w:r w:rsidRPr="00015ABF">
        <w:rPr>
          <w:b/>
          <w:sz w:val="28"/>
          <w:szCs w:val="28"/>
        </w:rPr>
        <w:t xml:space="preserve">Hội </w:t>
      </w:r>
      <w:r>
        <w:rPr>
          <w:b/>
          <w:sz w:val="28"/>
          <w:szCs w:val="28"/>
        </w:rPr>
        <w:t>l</w:t>
      </w:r>
      <w:r w:rsidRPr="00015ABF">
        <w:rPr>
          <w:b/>
          <w:sz w:val="28"/>
          <w:szCs w:val="28"/>
        </w:rPr>
        <w:t xml:space="preserve">iên hiệp Phụ nữ </w:t>
      </w:r>
      <w:r w:rsidR="00315050">
        <w:rPr>
          <w:b/>
          <w:sz w:val="28"/>
          <w:szCs w:val="28"/>
        </w:rPr>
        <w:t>xã</w:t>
      </w:r>
    </w:p>
    <w:p w:rsidR="006B0295" w:rsidRPr="00015ABF" w:rsidRDefault="006B0295" w:rsidP="006B0295">
      <w:pPr>
        <w:widowControl w:val="0"/>
        <w:spacing w:before="120"/>
        <w:ind w:firstLine="709"/>
        <w:jc w:val="both"/>
        <w:rPr>
          <w:sz w:val="28"/>
          <w:szCs w:val="28"/>
        </w:rPr>
      </w:pPr>
      <w:r w:rsidRPr="00015ABF">
        <w:rPr>
          <w:sz w:val="28"/>
          <w:szCs w:val="28"/>
        </w:rPr>
        <w:t>- Đẩy mạnh công tác tuyê</w:t>
      </w:r>
      <w:r>
        <w:rPr>
          <w:sz w:val="28"/>
          <w:szCs w:val="28"/>
        </w:rPr>
        <w:t>n truyền, giáo dục cho hội viên</w:t>
      </w:r>
      <w:r w:rsidRPr="00015ABF">
        <w:rPr>
          <w:sz w:val="28"/>
          <w:szCs w:val="28"/>
        </w:rPr>
        <w:t xml:space="preserve"> phụ nữ và tầng lớp nhân dân nâng cao nhận thức </w:t>
      </w:r>
      <w:r>
        <w:rPr>
          <w:sz w:val="28"/>
          <w:szCs w:val="28"/>
        </w:rPr>
        <w:t>v</w:t>
      </w:r>
      <w:r w:rsidRPr="000F0A69">
        <w:rPr>
          <w:sz w:val="28"/>
          <w:szCs w:val="28"/>
        </w:rPr>
        <w:t>ề</w:t>
      </w:r>
      <w:r w:rsidRPr="00015ABF">
        <w:rPr>
          <w:sz w:val="28"/>
          <w:szCs w:val="28"/>
        </w:rPr>
        <w:t xml:space="preserve"> chủ trương, đường lối</w:t>
      </w:r>
      <w:r>
        <w:rPr>
          <w:sz w:val="28"/>
          <w:szCs w:val="28"/>
        </w:rPr>
        <w:t xml:space="preserve"> c</w:t>
      </w:r>
      <w:r w:rsidRPr="001E44ED">
        <w:rPr>
          <w:sz w:val="28"/>
          <w:szCs w:val="28"/>
        </w:rPr>
        <w:t>ủa</w:t>
      </w:r>
      <w:r>
        <w:rPr>
          <w:sz w:val="28"/>
          <w:szCs w:val="28"/>
        </w:rPr>
        <w:t xml:space="preserve"> </w:t>
      </w:r>
      <w:r w:rsidRPr="001E44ED">
        <w:rPr>
          <w:sz w:val="28"/>
          <w:szCs w:val="28"/>
        </w:rPr>
        <w:t>Đảng</w:t>
      </w:r>
      <w:r>
        <w:rPr>
          <w:sz w:val="28"/>
          <w:szCs w:val="28"/>
        </w:rPr>
        <w:t>, ch</w:t>
      </w:r>
      <w:r w:rsidRPr="001E44ED">
        <w:rPr>
          <w:sz w:val="28"/>
          <w:szCs w:val="28"/>
        </w:rPr>
        <w:t>ính</w:t>
      </w:r>
      <w:r>
        <w:rPr>
          <w:sz w:val="28"/>
          <w:szCs w:val="28"/>
        </w:rPr>
        <w:t xml:space="preserve"> s</w:t>
      </w:r>
      <w:r w:rsidRPr="001E44ED">
        <w:rPr>
          <w:sz w:val="28"/>
          <w:szCs w:val="28"/>
        </w:rPr>
        <w:t>ách</w:t>
      </w:r>
      <w:r>
        <w:rPr>
          <w:sz w:val="28"/>
          <w:szCs w:val="28"/>
        </w:rPr>
        <w:t xml:space="preserve"> </w:t>
      </w:r>
      <w:r w:rsidRPr="00015ABF">
        <w:rPr>
          <w:sz w:val="28"/>
          <w:szCs w:val="28"/>
        </w:rPr>
        <w:t xml:space="preserve">pháp luật </w:t>
      </w:r>
      <w:r>
        <w:rPr>
          <w:sz w:val="28"/>
          <w:szCs w:val="28"/>
        </w:rPr>
        <w:t>c</w:t>
      </w:r>
      <w:r w:rsidRPr="000F0A69">
        <w:rPr>
          <w:sz w:val="28"/>
          <w:szCs w:val="28"/>
        </w:rPr>
        <w:t>ủa</w:t>
      </w:r>
      <w:r>
        <w:rPr>
          <w:sz w:val="28"/>
          <w:szCs w:val="28"/>
        </w:rPr>
        <w:t xml:space="preserve"> </w:t>
      </w:r>
      <w:r w:rsidRPr="00015ABF">
        <w:rPr>
          <w:sz w:val="28"/>
          <w:szCs w:val="28"/>
        </w:rPr>
        <w:t xml:space="preserve">Nhà nước về </w:t>
      </w:r>
      <w:r>
        <w:rPr>
          <w:sz w:val="28"/>
          <w:szCs w:val="28"/>
        </w:rPr>
        <w:t>công tác bảo vệ, chăm sóc, giáo dục trẻ em.</w:t>
      </w:r>
    </w:p>
    <w:p w:rsidR="006B0295" w:rsidRDefault="006B0295" w:rsidP="006B0295">
      <w:pPr>
        <w:widowControl w:val="0"/>
        <w:spacing w:before="120"/>
        <w:ind w:firstLine="707"/>
        <w:jc w:val="both"/>
        <w:rPr>
          <w:sz w:val="28"/>
          <w:szCs w:val="28"/>
        </w:rPr>
      </w:pPr>
      <w:r w:rsidRPr="00015ABF">
        <w:rPr>
          <w:sz w:val="28"/>
          <w:szCs w:val="28"/>
        </w:rPr>
        <w:t xml:space="preserve">- Tổ chức </w:t>
      </w:r>
      <w:r>
        <w:rPr>
          <w:sz w:val="28"/>
          <w:szCs w:val="28"/>
        </w:rPr>
        <w:t xml:space="preserve">tuyên truyền lồng ghép chủ đề, thông điệp thông qua các hoạt động </w:t>
      </w:r>
      <w:r w:rsidRPr="00015ABF">
        <w:rPr>
          <w:sz w:val="28"/>
          <w:szCs w:val="28"/>
        </w:rPr>
        <w:t xml:space="preserve">của Hội và các </w:t>
      </w:r>
      <w:r>
        <w:rPr>
          <w:sz w:val="28"/>
          <w:szCs w:val="28"/>
        </w:rPr>
        <w:t>C</w:t>
      </w:r>
      <w:r w:rsidRPr="00015ABF">
        <w:rPr>
          <w:sz w:val="28"/>
          <w:szCs w:val="28"/>
        </w:rPr>
        <w:t>hi hội ở cơ sở.</w:t>
      </w:r>
    </w:p>
    <w:p w:rsidR="006B0295" w:rsidRPr="00146A22" w:rsidRDefault="006B0295" w:rsidP="006B0295">
      <w:pPr>
        <w:widowControl w:val="0"/>
        <w:spacing w:before="120"/>
        <w:ind w:firstLine="707"/>
        <w:jc w:val="both"/>
        <w:rPr>
          <w:rFonts w:eastAsia="SimSun"/>
          <w:sz w:val="28"/>
          <w:szCs w:val="32"/>
          <w:lang w:eastAsia="zh-CN"/>
        </w:rPr>
      </w:pPr>
      <w:r>
        <w:rPr>
          <w:b/>
          <w:sz w:val="28"/>
          <w:szCs w:val="28"/>
        </w:rPr>
        <w:t>3</w:t>
      </w:r>
      <w:r w:rsidRPr="00015ABF">
        <w:rPr>
          <w:b/>
          <w:sz w:val="28"/>
          <w:szCs w:val="28"/>
        </w:rPr>
        <w:t xml:space="preserve">. </w:t>
      </w:r>
      <w:r>
        <w:rPr>
          <w:b/>
          <w:sz w:val="28"/>
          <w:szCs w:val="28"/>
        </w:rPr>
        <w:t>Đề nghị c</w:t>
      </w:r>
      <w:r w:rsidRPr="00015ABF">
        <w:rPr>
          <w:b/>
          <w:sz w:val="28"/>
          <w:szCs w:val="28"/>
        </w:rPr>
        <w:t>ác cơ quan,</w:t>
      </w:r>
      <w:r>
        <w:rPr>
          <w:b/>
          <w:sz w:val="28"/>
          <w:szCs w:val="28"/>
        </w:rPr>
        <w:t xml:space="preserve"> đơn vị trên địa bàn </w:t>
      </w:r>
      <w:r w:rsidR="00315050">
        <w:rPr>
          <w:b/>
          <w:sz w:val="28"/>
          <w:szCs w:val="28"/>
        </w:rPr>
        <w:t>xã</w:t>
      </w:r>
      <w:r>
        <w:rPr>
          <w:b/>
          <w:sz w:val="28"/>
          <w:szCs w:val="28"/>
        </w:rPr>
        <w:t xml:space="preserve">: </w:t>
      </w:r>
      <w:r w:rsidRPr="00BE2363">
        <w:rPr>
          <w:sz w:val="28"/>
          <w:szCs w:val="28"/>
        </w:rPr>
        <w:t>P</w:t>
      </w:r>
      <w:r w:rsidRPr="00146A22">
        <w:rPr>
          <w:sz w:val="28"/>
          <w:szCs w:val="28"/>
        </w:rPr>
        <w:t xml:space="preserve">hối hợp tăng cường công tác </w:t>
      </w:r>
      <w:r w:rsidRPr="00146A22">
        <w:rPr>
          <w:rFonts w:eastAsia="SimSun"/>
          <w:sz w:val="28"/>
          <w:szCs w:val="32"/>
          <w:lang w:eastAsia="zh-CN"/>
        </w:rPr>
        <w:t xml:space="preserve">tuyên truyền hưởng ứng </w:t>
      </w:r>
      <w:r w:rsidRPr="00146A22">
        <w:rPr>
          <w:rFonts w:eastAsia="SimSun"/>
          <w:spacing w:val="2"/>
          <w:sz w:val="28"/>
          <w:szCs w:val="28"/>
          <w:lang w:eastAsia="zh-CN"/>
        </w:rPr>
        <w:t>Tháng hành động vì trẻ em năm 2021</w:t>
      </w:r>
      <w:r>
        <w:rPr>
          <w:rFonts w:eastAsia="SimSun"/>
          <w:spacing w:val="2"/>
          <w:sz w:val="28"/>
          <w:szCs w:val="28"/>
          <w:lang w:eastAsia="zh-CN"/>
        </w:rPr>
        <w:t>.</w:t>
      </w:r>
    </w:p>
    <w:p w:rsidR="006B0295" w:rsidRPr="00015ABF" w:rsidRDefault="006B0295" w:rsidP="006B0295">
      <w:pPr>
        <w:widowControl w:val="0"/>
        <w:spacing w:before="120"/>
        <w:ind w:firstLine="709"/>
        <w:jc w:val="both"/>
        <w:rPr>
          <w:b/>
          <w:sz w:val="28"/>
          <w:szCs w:val="28"/>
        </w:rPr>
      </w:pPr>
      <w:r>
        <w:rPr>
          <w:b/>
          <w:sz w:val="28"/>
          <w:szCs w:val="28"/>
        </w:rPr>
        <w:t>4</w:t>
      </w:r>
      <w:r w:rsidRPr="00015ABF">
        <w:rPr>
          <w:b/>
          <w:sz w:val="28"/>
          <w:szCs w:val="28"/>
        </w:rPr>
        <w:t xml:space="preserve">. </w:t>
      </w:r>
      <w:r w:rsidR="00315050">
        <w:rPr>
          <w:b/>
          <w:sz w:val="28"/>
          <w:szCs w:val="28"/>
        </w:rPr>
        <w:t>Thôn trưởng các thôn</w:t>
      </w:r>
    </w:p>
    <w:p w:rsidR="006B0295" w:rsidRDefault="006B0295" w:rsidP="006B0295">
      <w:pPr>
        <w:widowControl w:val="0"/>
        <w:spacing w:before="120"/>
        <w:ind w:firstLine="709"/>
        <w:jc w:val="both"/>
      </w:pPr>
      <w:r>
        <w:rPr>
          <w:sz w:val="28"/>
          <w:szCs w:val="28"/>
        </w:rPr>
        <w:t>- C</w:t>
      </w:r>
      <w:r w:rsidRPr="00015ABF">
        <w:rPr>
          <w:sz w:val="28"/>
          <w:szCs w:val="28"/>
        </w:rPr>
        <w:t xml:space="preserve">ăn cứ vào tình hình </w:t>
      </w:r>
      <w:r>
        <w:rPr>
          <w:sz w:val="28"/>
          <w:szCs w:val="28"/>
        </w:rPr>
        <w:t xml:space="preserve">điều kiện </w:t>
      </w:r>
      <w:r w:rsidRPr="00015ABF">
        <w:rPr>
          <w:sz w:val="28"/>
          <w:szCs w:val="28"/>
        </w:rPr>
        <w:t>thực tế của</w:t>
      </w:r>
      <w:r>
        <w:rPr>
          <w:sz w:val="28"/>
          <w:szCs w:val="28"/>
        </w:rPr>
        <w:t xml:space="preserve"> địa phương để </w:t>
      </w:r>
      <w:r>
        <w:rPr>
          <w:rStyle w:val="fontstyle01"/>
        </w:rPr>
        <w:t>lựa chọn nội dung, hình thức tuyên truyền “Tháng hành động vì trẻ em” n</w:t>
      </w:r>
      <w:r w:rsidRPr="00BE2363">
        <w:rPr>
          <w:rStyle w:val="fontstyle01"/>
        </w:rPr>
        <w:t>ă</w:t>
      </w:r>
      <w:r>
        <w:rPr>
          <w:rStyle w:val="fontstyle01"/>
        </w:rPr>
        <w:t>m 2021 phù hợp, thiết thực, hiệu quả và đảm bảo quy định phòng, chống dịch Covid-19.</w:t>
      </w:r>
      <w:r>
        <w:t xml:space="preserve"> </w:t>
      </w:r>
    </w:p>
    <w:p w:rsidR="006B0295" w:rsidRPr="00AC3C3A" w:rsidRDefault="006B0295" w:rsidP="006B0295">
      <w:pPr>
        <w:widowControl w:val="0"/>
        <w:spacing w:before="240"/>
        <w:ind w:firstLine="709"/>
        <w:jc w:val="both"/>
        <w:rPr>
          <w:sz w:val="2"/>
        </w:rPr>
      </w:pPr>
    </w:p>
    <w:p w:rsidR="006B0295" w:rsidRPr="00146A22" w:rsidRDefault="006B0295" w:rsidP="006B0295">
      <w:pPr>
        <w:spacing w:after="120"/>
        <w:ind w:firstLine="709"/>
        <w:jc w:val="both"/>
        <w:rPr>
          <w:rFonts w:eastAsia="SimSun"/>
          <w:b/>
          <w:i/>
          <w:sz w:val="28"/>
          <w:szCs w:val="32"/>
          <w:lang w:eastAsia="zh-CN"/>
        </w:rPr>
      </w:pPr>
      <w:r w:rsidRPr="00146A22">
        <w:rPr>
          <w:b/>
          <w:i/>
          <w:sz w:val="28"/>
          <w:szCs w:val="28"/>
        </w:rPr>
        <w:t xml:space="preserve">Trên đây là Kế hoạch </w:t>
      </w:r>
      <w:r>
        <w:rPr>
          <w:b/>
          <w:i/>
          <w:sz w:val="28"/>
          <w:szCs w:val="28"/>
        </w:rPr>
        <w:t>t</w:t>
      </w:r>
      <w:r w:rsidRPr="00146A22">
        <w:rPr>
          <w:rFonts w:eastAsia="SimSun"/>
          <w:b/>
          <w:i/>
          <w:sz w:val="28"/>
          <w:szCs w:val="32"/>
          <w:lang w:eastAsia="zh-CN"/>
        </w:rPr>
        <w:t xml:space="preserve">ổ chức các hoạt động tuyên truyền hưởng ứng </w:t>
      </w:r>
      <w:r>
        <w:rPr>
          <w:rFonts w:eastAsia="SimSun"/>
          <w:b/>
          <w:i/>
          <w:sz w:val="28"/>
          <w:szCs w:val="32"/>
          <w:lang w:eastAsia="zh-CN"/>
        </w:rPr>
        <w:t>“</w:t>
      </w:r>
      <w:r w:rsidRPr="00146A22">
        <w:rPr>
          <w:rFonts w:eastAsia="SimSun"/>
          <w:b/>
          <w:i/>
          <w:spacing w:val="2"/>
          <w:sz w:val="28"/>
          <w:szCs w:val="28"/>
          <w:lang w:eastAsia="zh-CN"/>
        </w:rPr>
        <w:t>Tháng hành động vì trẻ em</w:t>
      </w:r>
      <w:r>
        <w:rPr>
          <w:rFonts w:eastAsia="SimSun"/>
          <w:b/>
          <w:i/>
          <w:spacing w:val="2"/>
          <w:sz w:val="28"/>
          <w:szCs w:val="28"/>
          <w:lang w:eastAsia="zh-CN"/>
        </w:rPr>
        <w:t>”</w:t>
      </w:r>
      <w:r w:rsidRPr="00146A22">
        <w:rPr>
          <w:rFonts w:eastAsia="SimSun"/>
          <w:b/>
          <w:i/>
          <w:spacing w:val="2"/>
          <w:sz w:val="28"/>
          <w:szCs w:val="28"/>
          <w:lang w:eastAsia="zh-CN"/>
        </w:rPr>
        <w:t xml:space="preserve"> năm 2021</w:t>
      </w:r>
      <w:r>
        <w:rPr>
          <w:rFonts w:eastAsia="SimSun"/>
          <w:b/>
          <w:i/>
          <w:spacing w:val="2"/>
          <w:sz w:val="28"/>
          <w:szCs w:val="28"/>
          <w:lang w:eastAsia="zh-CN"/>
        </w:rPr>
        <w:t>.</w:t>
      </w:r>
      <w:r>
        <w:rPr>
          <w:rFonts w:eastAsia="SimSun"/>
          <w:b/>
          <w:i/>
          <w:sz w:val="28"/>
          <w:szCs w:val="32"/>
          <w:lang w:eastAsia="zh-CN"/>
        </w:rPr>
        <w:t xml:space="preserve"> </w:t>
      </w:r>
      <w:r w:rsidR="00AC3C3A">
        <w:rPr>
          <w:b/>
          <w:i/>
          <w:sz w:val="28"/>
          <w:szCs w:val="28"/>
        </w:rPr>
        <w:t>UBND xã</w:t>
      </w:r>
      <w:r>
        <w:rPr>
          <w:b/>
          <w:i/>
          <w:sz w:val="28"/>
          <w:szCs w:val="28"/>
        </w:rPr>
        <w:t xml:space="preserve"> đề nghị</w:t>
      </w:r>
      <w:r w:rsidRPr="00146A22">
        <w:rPr>
          <w:b/>
          <w:i/>
          <w:sz w:val="28"/>
          <w:szCs w:val="28"/>
        </w:rPr>
        <w:t xml:space="preserve"> các cơ quan, đơn vị, </w:t>
      </w:r>
      <w:r w:rsidR="00AC3C3A">
        <w:rPr>
          <w:b/>
          <w:i/>
          <w:sz w:val="28"/>
          <w:szCs w:val="28"/>
        </w:rPr>
        <w:t>thôn trưởng các thôn</w:t>
      </w:r>
      <w:r w:rsidRPr="00146A22">
        <w:rPr>
          <w:b/>
          <w:i/>
          <w:sz w:val="28"/>
          <w:szCs w:val="28"/>
        </w:rPr>
        <w:t xml:space="preserve"> </w:t>
      </w:r>
      <w:r>
        <w:rPr>
          <w:b/>
          <w:i/>
          <w:sz w:val="28"/>
          <w:szCs w:val="28"/>
        </w:rPr>
        <w:t>quan t</w:t>
      </w:r>
      <w:r w:rsidRPr="001474DB">
        <w:rPr>
          <w:b/>
          <w:i/>
          <w:sz w:val="28"/>
          <w:szCs w:val="28"/>
        </w:rPr>
        <w:t>â</w:t>
      </w:r>
      <w:r>
        <w:rPr>
          <w:b/>
          <w:i/>
          <w:sz w:val="28"/>
          <w:szCs w:val="28"/>
        </w:rPr>
        <w:t>m, phối hợp tri</w:t>
      </w:r>
      <w:r w:rsidRPr="001474DB">
        <w:rPr>
          <w:b/>
          <w:i/>
          <w:sz w:val="28"/>
          <w:szCs w:val="28"/>
        </w:rPr>
        <w:t>ển</w:t>
      </w:r>
      <w:r>
        <w:rPr>
          <w:b/>
          <w:i/>
          <w:sz w:val="28"/>
          <w:szCs w:val="28"/>
        </w:rPr>
        <w:t xml:space="preserve"> khai thực hiện./.</w:t>
      </w:r>
    </w:p>
    <w:p w:rsidR="006B0295" w:rsidRDefault="006B0295" w:rsidP="006B0295">
      <w:pPr>
        <w:spacing w:line="288" w:lineRule="auto"/>
        <w:ind w:firstLine="709"/>
        <w:jc w:val="both"/>
        <w:rPr>
          <w:b/>
          <w:i/>
          <w:sz w:val="28"/>
          <w:szCs w:val="28"/>
        </w:rPr>
      </w:pPr>
      <w:r w:rsidRPr="00BE6793">
        <w:rPr>
          <w:b/>
          <w:i/>
          <w:sz w:val="28"/>
          <w:szCs w:val="28"/>
        </w:rPr>
        <w:t xml:space="preserve">     </w:t>
      </w:r>
    </w:p>
    <w:tbl>
      <w:tblPr>
        <w:tblW w:w="9072" w:type="dxa"/>
        <w:tblInd w:w="108" w:type="dxa"/>
        <w:tblLook w:val="04A0" w:firstRow="1" w:lastRow="0" w:firstColumn="1" w:lastColumn="0" w:noHBand="0" w:noVBand="1"/>
      </w:tblPr>
      <w:tblGrid>
        <w:gridCol w:w="3828"/>
        <w:gridCol w:w="5244"/>
      </w:tblGrid>
      <w:tr w:rsidR="006B0295" w:rsidRPr="007D4021" w:rsidTr="00D1530C">
        <w:tc>
          <w:tcPr>
            <w:tcW w:w="3828" w:type="dxa"/>
          </w:tcPr>
          <w:p w:rsidR="006B0295" w:rsidRPr="00BE2363" w:rsidRDefault="006B0295" w:rsidP="00D1530C">
            <w:pPr>
              <w:widowControl w:val="0"/>
              <w:ind w:left="-108"/>
              <w:jc w:val="both"/>
              <w:rPr>
                <w:b/>
                <w:w w:val="90"/>
                <w:sz w:val="24"/>
                <w:szCs w:val="24"/>
              </w:rPr>
            </w:pPr>
            <w:r w:rsidRPr="00BE2363">
              <w:rPr>
                <w:b/>
                <w:i/>
                <w:w w:val="90"/>
                <w:sz w:val="24"/>
                <w:szCs w:val="24"/>
              </w:rPr>
              <w:t>Nơi nhận:</w:t>
            </w:r>
            <w:r w:rsidRPr="00BE2363">
              <w:rPr>
                <w:w w:val="90"/>
                <w:sz w:val="24"/>
                <w:szCs w:val="24"/>
              </w:rPr>
              <w:tab/>
            </w:r>
            <w:r w:rsidRPr="00BE2363">
              <w:rPr>
                <w:w w:val="90"/>
                <w:sz w:val="24"/>
                <w:szCs w:val="24"/>
              </w:rPr>
              <w:tab/>
            </w:r>
            <w:r w:rsidRPr="00BE2363">
              <w:rPr>
                <w:w w:val="90"/>
                <w:sz w:val="24"/>
                <w:szCs w:val="24"/>
              </w:rPr>
              <w:tab/>
            </w:r>
            <w:r w:rsidRPr="00BE2363">
              <w:rPr>
                <w:w w:val="90"/>
                <w:sz w:val="24"/>
                <w:szCs w:val="24"/>
              </w:rPr>
              <w:tab/>
              <w:t xml:space="preserve">          </w:t>
            </w:r>
          </w:p>
          <w:p w:rsidR="006B0295" w:rsidRPr="00BE2363" w:rsidRDefault="006B0295" w:rsidP="00D1530C">
            <w:pPr>
              <w:widowControl w:val="0"/>
              <w:ind w:left="-108"/>
              <w:jc w:val="both"/>
              <w:rPr>
                <w:w w:val="90"/>
                <w:sz w:val="22"/>
                <w:szCs w:val="22"/>
              </w:rPr>
            </w:pPr>
            <w:r w:rsidRPr="00BE2363">
              <w:rPr>
                <w:w w:val="90"/>
                <w:sz w:val="22"/>
                <w:szCs w:val="22"/>
              </w:rPr>
              <w:t xml:space="preserve">- </w:t>
            </w:r>
            <w:r w:rsidR="00AC3C3A">
              <w:rPr>
                <w:w w:val="90"/>
                <w:sz w:val="22"/>
                <w:szCs w:val="22"/>
              </w:rPr>
              <w:t>Phòng</w:t>
            </w:r>
            <w:r w:rsidRPr="00BE2363">
              <w:rPr>
                <w:w w:val="90"/>
                <w:sz w:val="22"/>
                <w:szCs w:val="22"/>
              </w:rPr>
              <w:t xml:space="preserve"> Văn hóa và </w:t>
            </w:r>
            <w:r w:rsidR="00AC3C3A">
              <w:rPr>
                <w:w w:val="90"/>
                <w:sz w:val="22"/>
                <w:szCs w:val="22"/>
              </w:rPr>
              <w:t>Thông tin huyện</w:t>
            </w:r>
            <w:r w:rsidRPr="00BE2363">
              <w:rPr>
                <w:w w:val="90"/>
                <w:sz w:val="22"/>
                <w:szCs w:val="22"/>
              </w:rPr>
              <w:t xml:space="preserve">;  </w:t>
            </w:r>
          </w:p>
          <w:p w:rsidR="006B0295" w:rsidRPr="00BE2363" w:rsidRDefault="006B0295" w:rsidP="00D1530C">
            <w:pPr>
              <w:widowControl w:val="0"/>
              <w:ind w:left="-108"/>
              <w:jc w:val="both"/>
              <w:rPr>
                <w:w w:val="90"/>
                <w:sz w:val="22"/>
                <w:szCs w:val="22"/>
              </w:rPr>
            </w:pPr>
            <w:r w:rsidRPr="00BE2363">
              <w:rPr>
                <w:w w:val="90"/>
                <w:sz w:val="22"/>
                <w:szCs w:val="22"/>
              </w:rPr>
              <w:t xml:space="preserve">- </w:t>
            </w:r>
            <w:r w:rsidR="00AC3C3A">
              <w:rPr>
                <w:w w:val="90"/>
                <w:sz w:val="22"/>
                <w:szCs w:val="22"/>
              </w:rPr>
              <w:t>Thường vụ Đảng ủy</w:t>
            </w:r>
            <w:r w:rsidRPr="00BE2363">
              <w:rPr>
                <w:w w:val="90"/>
                <w:sz w:val="22"/>
                <w:szCs w:val="22"/>
              </w:rPr>
              <w:t xml:space="preserve">;                                                             </w:t>
            </w:r>
          </w:p>
          <w:p w:rsidR="00AC3C3A" w:rsidRDefault="00AC3C3A" w:rsidP="00D1530C">
            <w:pPr>
              <w:widowControl w:val="0"/>
              <w:ind w:left="-108"/>
              <w:jc w:val="both"/>
              <w:rPr>
                <w:w w:val="90"/>
                <w:sz w:val="22"/>
                <w:szCs w:val="22"/>
              </w:rPr>
            </w:pPr>
            <w:r>
              <w:rPr>
                <w:w w:val="90"/>
                <w:sz w:val="22"/>
                <w:szCs w:val="22"/>
              </w:rPr>
              <w:t>- Thường trực HĐND xã;</w:t>
            </w:r>
          </w:p>
          <w:p w:rsidR="00AC3C3A" w:rsidRDefault="00AC3C3A" w:rsidP="00D1530C">
            <w:pPr>
              <w:widowControl w:val="0"/>
              <w:ind w:left="-108"/>
              <w:jc w:val="both"/>
              <w:rPr>
                <w:w w:val="90"/>
                <w:sz w:val="22"/>
                <w:szCs w:val="22"/>
              </w:rPr>
            </w:pPr>
            <w:r>
              <w:rPr>
                <w:w w:val="90"/>
                <w:sz w:val="22"/>
                <w:szCs w:val="22"/>
              </w:rPr>
              <w:t>- Chủ tịch, các PCT UBND xã;</w:t>
            </w:r>
          </w:p>
          <w:p w:rsidR="006B0295" w:rsidRPr="00BE2363" w:rsidRDefault="006B0295" w:rsidP="00D1530C">
            <w:pPr>
              <w:widowControl w:val="0"/>
              <w:ind w:left="-108"/>
              <w:jc w:val="both"/>
              <w:rPr>
                <w:w w:val="90"/>
                <w:sz w:val="22"/>
                <w:szCs w:val="22"/>
              </w:rPr>
            </w:pPr>
            <w:r w:rsidRPr="00BE2363">
              <w:rPr>
                <w:w w:val="90"/>
                <w:sz w:val="22"/>
                <w:szCs w:val="22"/>
              </w:rPr>
              <w:t xml:space="preserve">- Các cơ quan, ban ngành, đoàn thể cấp </w:t>
            </w:r>
            <w:r w:rsidR="00AC3C3A">
              <w:rPr>
                <w:w w:val="90"/>
                <w:sz w:val="22"/>
                <w:szCs w:val="22"/>
              </w:rPr>
              <w:t>xã</w:t>
            </w:r>
            <w:r w:rsidRPr="00BE2363">
              <w:rPr>
                <w:w w:val="90"/>
                <w:sz w:val="22"/>
                <w:szCs w:val="22"/>
              </w:rPr>
              <w:t>;</w:t>
            </w:r>
          </w:p>
          <w:p w:rsidR="006B0295" w:rsidRPr="00BE2363" w:rsidRDefault="006B0295" w:rsidP="00D1530C">
            <w:pPr>
              <w:widowControl w:val="0"/>
              <w:ind w:left="-108"/>
              <w:jc w:val="both"/>
              <w:rPr>
                <w:w w:val="90"/>
                <w:sz w:val="22"/>
                <w:szCs w:val="22"/>
              </w:rPr>
            </w:pPr>
            <w:r w:rsidRPr="00BE2363">
              <w:rPr>
                <w:w w:val="90"/>
                <w:sz w:val="22"/>
                <w:szCs w:val="22"/>
              </w:rPr>
              <w:t xml:space="preserve">- </w:t>
            </w:r>
            <w:r w:rsidR="00AC3C3A">
              <w:rPr>
                <w:w w:val="90"/>
                <w:sz w:val="22"/>
                <w:szCs w:val="22"/>
              </w:rPr>
              <w:t>Thôn trưởng các thôn</w:t>
            </w:r>
            <w:r w:rsidRPr="00BE2363">
              <w:rPr>
                <w:w w:val="90"/>
                <w:sz w:val="22"/>
                <w:szCs w:val="22"/>
              </w:rPr>
              <w:t>;</w:t>
            </w:r>
          </w:p>
          <w:p w:rsidR="006B0295" w:rsidRPr="007D4021" w:rsidRDefault="006B0295" w:rsidP="00D1530C">
            <w:pPr>
              <w:widowControl w:val="0"/>
              <w:tabs>
                <w:tab w:val="left" w:pos="1560"/>
              </w:tabs>
              <w:ind w:left="-108"/>
              <w:jc w:val="both"/>
              <w:rPr>
                <w:b/>
                <w:i/>
                <w:sz w:val="28"/>
                <w:szCs w:val="28"/>
              </w:rPr>
            </w:pPr>
            <w:r w:rsidRPr="00BE2363">
              <w:rPr>
                <w:w w:val="90"/>
                <w:sz w:val="22"/>
                <w:szCs w:val="22"/>
              </w:rPr>
              <w:t>- Lưu: VT.</w:t>
            </w:r>
            <w:r w:rsidRPr="00BE2363">
              <w:rPr>
                <w:w w:val="90"/>
                <w:sz w:val="22"/>
                <w:szCs w:val="22"/>
              </w:rPr>
              <w:tab/>
            </w:r>
          </w:p>
        </w:tc>
        <w:tc>
          <w:tcPr>
            <w:tcW w:w="5244" w:type="dxa"/>
          </w:tcPr>
          <w:p w:rsidR="006B0295" w:rsidRPr="00BE2363" w:rsidRDefault="00AC3C3A" w:rsidP="00D1530C">
            <w:pPr>
              <w:widowControl w:val="0"/>
              <w:jc w:val="center"/>
              <w:rPr>
                <w:b/>
                <w:sz w:val="28"/>
                <w:szCs w:val="28"/>
              </w:rPr>
            </w:pPr>
            <w:r>
              <w:rPr>
                <w:b/>
                <w:sz w:val="28"/>
                <w:szCs w:val="28"/>
              </w:rPr>
              <w:t xml:space="preserve">  TM. ỦY BAN NHÂN DÂN</w:t>
            </w:r>
          </w:p>
          <w:p w:rsidR="006B0295" w:rsidRPr="001708CC" w:rsidRDefault="006B0295" w:rsidP="00D1530C">
            <w:pPr>
              <w:widowControl w:val="0"/>
              <w:jc w:val="both"/>
              <w:rPr>
                <w:b/>
                <w:sz w:val="28"/>
                <w:szCs w:val="28"/>
              </w:rPr>
            </w:pPr>
            <w:r w:rsidRPr="001708CC">
              <w:rPr>
                <w:b/>
                <w:sz w:val="28"/>
                <w:szCs w:val="28"/>
              </w:rPr>
              <w:t xml:space="preserve">               </w:t>
            </w:r>
            <w:r w:rsidR="00AC3C3A">
              <w:rPr>
                <w:b/>
                <w:sz w:val="28"/>
                <w:szCs w:val="28"/>
              </w:rPr>
              <w:t xml:space="preserve">       </w:t>
            </w:r>
            <w:r w:rsidRPr="001708CC">
              <w:rPr>
                <w:b/>
                <w:sz w:val="28"/>
                <w:szCs w:val="28"/>
              </w:rPr>
              <w:t xml:space="preserve"> </w:t>
            </w:r>
            <w:r w:rsidR="00AC3C3A">
              <w:rPr>
                <w:b/>
                <w:sz w:val="28"/>
                <w:szCs w:val="28"/>
              </w:rPr>
              <w:t>KT.CHỦ TỊCH</w:t>
            </w:r>
          </w:p>
          <w:p w:rsidR="006B0295" w:rsidRDefault="00AC3C3A" w:rsidP="00D1530C">
            <w:pPr>
              <w:widowControl w:val="0"/>
              <w:jc w:val="both"/>
              <w:rPr>
                <w:b/>
                <w:sz w:val="28"/>
                <w:szCs w:val="28"/>
              </w:rPr>
            </w:pPr>
            <w:r>
              <w:rPr>
                <w:b/>
                <w:sz w:val="28"/>
                <w:szCs w:val="28"/>
              </w:rPr>
              <w:t xml:space="preserve">                      PHÓ CHỦ TỊCH</w:t>
            </w:r>
          </w:p>
          <w:p w:rsidR="00AC3C3A" w:rsidRPr="001708CC" w:rsidRDefault="00AC3C3A" w:rsidP="00D1530C">
            <w:pPr>
              <w:widowControl w:val="0"/>
              <w:jc w:val="both"/>
              <w:rPr>
                <w:b/>
                <w:sz w:val="28"/>
                <w:szCs w:val="28"/>
              </w:rPr>
            </w:pPr>
          </w:p>
          <w:p w:rsidR="006B0295" w:rsidRDefault="006B0295" w:rsidP="00D1530C">
            <w:pPr>
              <w:widowControl w:val="0"/>
              <w:jc w:val="both"/>
              <w:rPr>
                <w:b/>
                <w:sz w:val="28"/>
                <w:szCs w:val="28"/>
              </w:rPr>
            </w:pPr>
          </w:p>
          <w:p w:rsidR="006B0295" w:rsidRPr="001708CC" w:rsidRDefault="006B0295" w:rsidP="00D1530C">
            <w:pPr>
              <w:widowControl w:val="0"/>
              <w:jc w:val="both"/>
              <w:rPr>
                <w:b/>
                <w:sz w:val="28"/>
                <w:szCs w:val="28"/>
              </w:rPr>
            </w:pPr>
          </w:p>
          <w:p w:rsidR="006B0295" w:rsidRPr="001708CC" w:rsidRDefault="006B0295" w:rsidP="00D1530C">
            <w:pPr>
              <w:widowControl w:val="0"/>
              <w:jc w:val="both"/>
              <w:rPr>
                <w:b/>
                <w:sz w:val="28"/>
                <w:szCs w:val="28"/>
              </w:rPr>
            </w:pPr>
          </w:p>
          <w:p w:rsidR="006B0295" w:rsidRPr="007D4021" w:rsidRDefault="00AC3C3A" w:rsidP="00AC3C3A">
            <w:pPr>
              <w:widowControl w:val="0"/>
              <w:jc w:val="center"/>
              <w:rPr>
                <w:b/>
                <w:sz w:val="28"/>
                <w:szCs w:val="28"/>
              </w:rPr>
            </w:pPr>
            <w:r>
              <w:rPr>
                <w:b/>
                <w:sz w:val="28"/>
                <w:szCs w:val="28"/>
              </w:rPr>
              <w:t xml:space="preserve">   </w:t>
            </w:r>
            <w:bookmarkStart w:id="0" w:name="_GoBack"/>
            <w:bookmarkEnd w:id="0"/>
            <w:r>
              <w:rPr>
                <w:b/>
                <w:sz w:val="28"/>
                <w:szCs w:val="28"/>
              </w:rPr>
              <w:t>Phan Thị My My</w:t>
            </w:r>
          </w:p>
        </w:tc>
      </w:tr>
    </w:tbl>
    <w:p w:rsidR="006B0295" w:rsidRDefault="006B0295" w:rsidP="006B0295">
      <w:pPr>
        <w:widowControl w:val="0"/>
        <w:jc w:val="both"/>
      </w:pPr>
    </w:p>
    <w:p w:rsidR="00BB2992" w:rsidRDefault="00BB2992"/>
    <w:sectPr w:rsidR="00BB2992" w:rsidSect="009D6E44">
      <w:headerReference w:type="default" r:id="rId5"/>
      <w:footerReference w:type="even" r:id="rId6"/>
      <w:footerReference w:type="default" r:id="rId7"/>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2E" w:rsidRDefault="00AC3C3A" w:rsidP="001C7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62E" w:rsidRDefault="00AC3C3A" w:rsidP="001C7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2E" w:rsidRDefault="00AC3C3A" w:rsidP="001C746F">
    <w:pPr>
      <w:pStyle w:val="Footer"/>
      <w:framePr w:wrap="around" w:vAnchor="text" w:hAnchor="margin" w:xAlign="right" w:y="1"/>
      <w:rPr>
        <w:rStyle w:val="PageNumber"/>
      </w:rPr>
    </w:pPr>
  </w:p>
  <w:p w:rsidR="009E762E" w:rsidRDefault="00AC3C3A" w:rsidP="001C746F">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44" w:rsidRDefault="00AC3C3A">
    <w:pPr>
      <w:pStyle w:val="Header"/>
      <w:jc w:val="center"/>
    </w:pPr>
    <w:r>
      <w:fldChar w:fldCharType="begin"/>
    </w:r>
    <w:r>
      <w:instrText xml:space="preserve"> PAGE   \* MERGEFORMAT </w:instrText>
    </w:r>
    <w:r>
      <w:fldChar w:fldCharType="separate"/>
    </w:r>
    <w:r>
      <w:rPr>
        <w:noProof/>
      </w:rPr>
      <w:t>2</w:t>
    </w:r>
    <w:r>
      <w:rPr>
        <w:noProof/>
      </w:rPr>
      <w:fldChar w:fldCharType="end"/>
    </w:r>
  </w:p>
  <w:p w:rsidR="009D6E44" w:rsidRDefault="00AC3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34"/>
    <w:rsid w:val="00315050"/>
    <w:rsid w:val="005F203E"/>
    <w:rsid w:val="006B0295"/>
    <w:rsid w:val="0072688E"/>
    <w:rsid w:val="00AC3C3A"/>
    <w:rsid w:val="00BB2992"/>
    <w:rsid w:val="00BD4A34"/>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95"/>
    <w:pPr>
      <w:spacing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0295"/>
    <w:pPr>
      <w:tabs>
        <w:tab w:val="center" w:pos="4320"/>
        <w:tab w:val="right" w:pos="8640"/>
      </w:tabs>
    </w:pPr>
    <w:rPr>
      <w:sz w:val="24"/>
      <w:szCs w:val="24"/>
    </w:rPr>
  </w:style>
  <w:style w:type="character" w:customStyle="1" w:styleId="FooterChar">
    <w:name w:val="Footer Char"/>
    <w:basedOn w:val="DefaultParagraphFont"/>
    <w:link w:val="Footer"/>
    <w:rsid w:val="006B0295"/>
    <w:rPr>
      <w:rFonts w:eastAsia="Times New Roman" w:cs="Times New Roman"/>
      <w:sz w:val="24"/>
      <w:szCs w:val="24"/>
    </w:rPr>
  </w:style>
  <w:style w:type="character" w:styleId="PageNumber">
    <w:name w:val="page number"/>
    <w:basedOn w:val="DefaultParagraphFont"/>
    <w:rsid w:val="006B0295"/>
  </w:style>
  <w:style w:type="paragraph" w:styleId="Header">
    <w:name w:val="header"/>
    <w:basedOn w:val="Normal"/>
    <w:link w:val="HeaderChar"/>
    <w:uiPriority w:val="99"/>
    <w:rsid w:val="006B029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B0295"/>
    <w:rPr>
      <w:rFonts w:eastAsia="Times New Roman" w:cs="Times New Roman"/>
      <w:sz w:val="26"/>
      <w:szCs w:val="26"/>
      <w:lang w:val="x-none" w:eastAsia="x-none"/>
    </w:rPr>
  </w:style>
  <w:style w:type="paragraph" w:styleId="NormalWeb">
    <w:name w:val="Normal (Web)"/>
    <w:basedOn w:val="Normal"/>
    <w:unhideWhenUsed/>
    <w:rsid w:val="006B0295"/>
    <w:pPr>
      <w:spacing w:before="100" w:beforeAutospacing="1" w:after="100" w:afterAutospacing="1"/>
    </w:pPr>
    <w:rPr>
      <w:sz w:val="24"/>
      <w:szCs w:val="24"/>
    </w:rPr>
  </w:style>
  <w:style w:type="character" w:customStyle="1" w:styleId="fontstyle01">
    <w:name w:val="fontstyle01"/>
    <w:basedOn w:val="DefaultParagraphFont"/>
    <w:rsid w:val="006B0295"/>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95"/>
    <w:pPr>
      <w:spacing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0295"/>
    <w:pPr>
      <w:tabs>
        <w:tab w:val="center" w:pos="4320"/>
        <w:tab w:val="right" w:pos="8640"/>
      </w:tabs>
    </w:pPr>
    <w:rPr>
      <w:sz w:val="24"/>
      <w:szCs w:val="24"/>
    </w:rPr>
  </w:style>
  <w:style w:type="character" w:customStyle="1" w:styleId="FooterChar">
    <w:name w:val="Footer Char"/>
    <w:basedOn w:val="DefaultParagraphFont"/>
    <w:link w:val="Footer"/>
    <w:rsid w:val="006B0295"/>
    <w:rPr>
      <w:rFonts w:eastAsia="Times New Roman" w:cs="Times New Roman"/>
      <w:sz w:val="24"/>
      <w:szCs w:val="24"/>
    </w:rPr>
  </w:style>
  <w:style w:type="character" w:styleId="PageNumber">
    <w:name w:val="page number"/>
    <w:basedOn w:val="DefaultParagraphFont"/>
    <w:rsid w:val="006B0295"/>
  </w:style>
  <w:style w:type="paragraph" w:styleId="Header">
    <w:name w:val="header"/>
    <w:basedOn w:val="Normal"/>
    <w:link w:val="HeaderChar"/>
    <w:uiPriority w:val="99"/>
    <w:rsid w:val="006B029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B0295"/>
    <w:rPr>
      <w:rFonts w:eastAsia="Times New Roman" w:cs="Times New Roman"/>
      <w:sz w:val="26"/>
      <w:szCs w:val="26"/>
      <w:lang w:val="x-none" w:eastAsia="x-none"/>
    </w:rPr>
  </w:style>
  <w:style w:type="paragraph" w:styleId="NormalWeb">
    <w:name w:val="Normal (Web)"/>
    <w:basedOn w:val="Normal"/>
    <w:unhideWhenUsed/>
    <w:rsid w:val="006B0295"/>
    <w:pPr>
      <w:spacing w:before="100" w:beforeAutospacing="1" w:after="100" w:afterAutospacing="1"/>
    </w:pPr>
    <w:rPr>
      <w:sz w:val="24"/>
      <w:szCs w:val="24"/>
    </w:rPr>
  </w:style>
  <w:style w:type="character" w:customStyle="1" w:styleId="fontstyle01">
    <w:name w:val="fontstyle01"/>
    <w:basedOn w:val="DefaultParagraphFont"/>
    <w:rsid w:val="006B029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2021-05-27T01:35:00Z</dcterms:created>
  <dcterms:modified xsi:type="dcterms:W3CDTF">2021-05-27T01:51:00Z</dcterms:modified>
</cp:coreProperties>
</file>