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CellMar>
          <w:left w:w="0" w:type="dxa"/>
          <w:right w:w="0" w:type="dxa"/>
        </w:tblCellMar>
        <w:tblLook w:val="0000" w:firstRow="0" w:lastRow="0" w:firstColumn="0" w:lastColumn="0" w:noHBand="0" w:noVBand="0"/>
      </w:tblPr>
      <w:tblGrid>
        <w:gridCol w:w="3240"/>
        <w:gridCol w:w="6480"/>
      </w:tblGrid>
      <w:tr w:rsidR="00E41E26" w:rsidRPr="00E41E26" w:rsidTr="00397B99">
        <w:trPr>
          <w:trHeight w:hRule="exact" w:val="898"/>
        </w:trPr>
        <w:tc>
          <w:tcPr>
            <w:tcW w:w="3240" w:type="dxa"/>
            <w:tcMar>
              <w:top w:w="0" w:type="dxa"/>
              <w:left w:w="108" w:type="dxa"/>
              <w:bottom w:w="0" w:type="dxa"/>
              <w:right w:w="108" w:type="dxa"/>
            </w:tcMar>
          </w:tcPr>
          <w:p w:rsidR="00E41E26" w:rsidRPr="00E41E26" w:rsidRDefault="00E41E26" w:rsidP="00E41E26">
            <w:pPr>
              <w:spacing w:after="0" w:line="264" w:lineRule="auto"/>
              <w:jc w:val="center"/>
              <w:rPr>
                <w:rFonts w:ascii="Times New Roman" w:hAnsi="Times New Roman" w:cs="Times New Roman"/>
                <w:sz w:val="28"/>
                <w:szCs w:val="28"/>
              </w:rPr>
            </w:pPr>
            <w:r w:rsidRPr="00E41E26">
              <w:rPr>
                <w:rFonts w:ascii="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14:anchorId="3139D44B" wp14:editId="12920057">
                      <wp:simplePos x="0" y="0"/>
                      <wp:positionH relativeFrom="column">
                        <wp:posOffset>426085</wp:posOffset>
                      </wp:positionH>
                      <wp:positionV relativeFrom="paragraph">
                        <wp:posOffset>405130</wp:posOffset>
                      </wp:positionV>
                      <wp:extent cx="10382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5pt,31.9pt" to="115.3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"/>
                  </w:pict>
                </mc:Fallback>
              </mc:AlternateContent>
            </w:r>
            <w:r w:rsidRPr="00E41E26">
              <w:rPr>
                <w:rFonts w:ascii="Times New Roman" w:hAnsi="Times New Roman" w:cs="Times New Roman"/>
                <w:sz w:val="28"/>
                <w:szCs w:val="28"/>
              </w:rPr>
              <w:br w:type="page"/>
            </w:r>
            <w:r w:rsidRPr="00E41E26">
              <w:rPr>
                <w:rFonts w:ascii="Times New Roman" w:hAnsi="Times New Roman" w:cs="Times New Roman"/>
                <w:b/>
                <w:bCs/>
                <w:sz w:val="26"/>
                <w:szCs w:val="28"/>
              </w:rPr>
              <w:t>ỦY BAN NHÂN DÂN</w:t>
            </w:r>
            <w:r w:rsidRPr="00E41E26">
              <w:rPr>
                <w:rFonts w:ascii="Times New Roman" w:hAnsi="Times New Roman" w:cs="Times New Roman"/>
                <w:b/>
                <w:bCs/>
                <w:sz w:val="26"/>
                <w:szCs w:val="28"/>
              </w:rPr>
              <w:br/>
              <w:t>XÃ QUẢNG THÀNH</w:t>
            </w:r>
            <w:r w:rsidRPr="00E41E26">
              <w:rPr>
                <w:rFonts w:ascii="Times New Roman" w:hAnsi="Times New Roman" w:cs="Times New Roman"/>
                <w:b/>
                <w:bCs/>
                <w:sz w:val="28"/>
                <w:szCs w:val="28"/>
              </w:rPr>
              <w:br/>
            </w:r>
          </w:p>
        </w:tc>
        <w:tc>
          <w:tcPr>
            <w:tcW w:w="6480" w:type="dxa"/>
            <w:tcMar>
              <w:top w:w="0" w:type="dxa"/>
              <w:left w:w="108" w:type="dxa"/>
              <w:bottom w:w="0" w:type="dxa"/>
              <w:right w:w="108" w:type="dxa"/>
            </w:tcMar>
          </w:tcPr>
          <w:p w:rsidR="00E41E26" w:rsidRPr="00E41E26" w:rsidRDefault="00E41E26" w:rsidP="00E41E26">
            <w:pPr>
              <w:spacing w:after="0" w:line="264" w:lineRule="auto"/>
              <w:jc w:val="center"/>
              <w:rPr>
                <w:rFonts w:ascii="Times New Roman" w:hAnsi="Times New Roman" w:cs="Times New Roman"/>
                <w:sz w:val="28"/>
                <w:szCs w:val="28"/>
              </w:rPr>
            </w:pPr>
            <w:r w:rsidRPr="00E41E26">
              <w:rPr>
                <w:rFonts w:ascii="Times New Roman" w:hAnsi="Times New Roman" w:cs="Times New Roman"/>
                <w:b/>
                <w:bCs/>
                <w:noProof/>
                <w:sz w:val="26"/>
                <w:szCs w:val="28"/>
              </w:rPr>
              <mc:AlternateContent>
                <mc:Choice Requires="wps">
                  <w:drawing>
                    <wp:anchor distT="0" distB="0" distL="114300" distR="114300" simplePos="0" relativeHeight="251661312" behindDoc="0" locked="0" layoutInCell="1" allowOverlap="1" wp14:anchorId="26042F90" wp14:editId="09A163A2">
                      <wp:simplePos x="0" y="0"/>
                      <wp:positionH relativeFrom="column">
                        <wp:posOffset>998220</wp:posOffset>
                      </wp:positionH>
                      <wp:positionV relativeFrom="paragraph">
                        <wp:posOffset>422910</wp:posOffset>
                      </wp:positionV>
                      <wp:extent cx="19685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33.3pt" to="233.6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XKIwIAAEA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"/>
                  </w:pict>
                </mc:Fallback>
              </mc:AlternateContent>
            </w:r>
            <w:r w:rsidRPr="00E41E26">
              <w:rPr>
                <w:rFonts w:ascii="Times New Roman" w:hAnsi="Times New Roman" w:cs="Times New Roman"/>
                <w:b/>
                <w:bCs/>
                <w:sz w:val="26"/>
                <w:szCs w:val="28"/>
              </w:rPr>
              <w:t>CỘNG HÒA XÃ HỘI CHỦ NGHĨA VIỆT NAM</w:t>
            </w:r>
            <w:r w:rsidRPr="00E41E26">
              <w:rPr>
                <w:rFonts w:ascii="Times New Roman" w:hAnsi="Times New Roman" w:cs="Times New Roman"/>
                <w:b/>
                <w:bCs/>
                <w:sz w:val="28"/>
                <w:szCs w:val="28"/>
              </w:rPr>
              <w:br/>
              <w:t xml:space="preserve">Độc lập - Tự do - Hạnh phúc </w:t>
            </w:r>
            <w:r w:rsidRPr="00E41E26">
              <w:rPr>
                <w:rFonts w:ascii="Times New Roman" w:hAnsi="Times New Roman" w:cs="Times New Roman"/>
                <w:b/>
                <w:bCs/>
                <w:sz w:val="28"/>
                <w:szCs w:val="28"/>
              </w:rPr>
              <w:br/>
            </w:r>
          </w:p>
        </w:tc>
      </w:tr>
      <w:tr w:rsidR="00E41E26" w:rsidRPr="00E41E26" w:rsidTr="00397B99">
        <w:tc>
          <w:tcPr>
            <w:tcW w:w="3240" w:type="dxa"/>
            <w:tcMar>
              <w:top w:w="0" w:type="dxa"/>
              <w:left w:w="108" w:type="dxa"/>
              <w:bottom w:w="0" w:type="dxa"/>
              <w:right w:w="108" w:type="dxa"/>
            </w:tcMar>
          </w:tcPr>
          <w:p w:rsidR="00E41E26" w:rsidRPr="00E41E26" w:rsidRDefault="00E41E26" w:rsidP="00E41E26">
            <w:pPr>
              <w:spacing w:after="0" w:line="264" w:lineRule="auto"/>
              <w:jc w:val="center"/>
              <w:rPr>
                <w:rFonts w:ascii="Times New Roman" w:hAnsi="Times New Roman" w:cs="Times New Roman"/>
                <w:sz w:val="28"/>
                <w:szCs w:val="28"/>
              </w:rPr>
            </w:pPr>
            <w:r w:rsidRPr="00E41E26">
              <w:rPr>
                <w:rFonts w:ascii="Times New Roman" w:hAnsi="Times New Roman" w:cs="Times New Roman"/>
                <w:sz w:val="28"/>
                <w:szCs w:val="28"/>
              </w:rPr>
              <w:t>Số:     /BC-UBND</w:t>
            </w:r>
          </w:p>
        </w:tc>
        <w:tc>
          <w:tcPr>
            <w:tcW w:w="6480" w:type="dxa"/>
            <w:tcMar>
              <w:top w:w="0" w:type="dxa"/>
              <w:left w:w="108" w:type="dxa"/>
              <w:bottom w:w="0" w:type="dxa"/>
              <w:right w:w="108" w:type="dxa"/>
            </w:tcMar>
          </w:tcPr>
          <w:p w:rsidR="00E41E26" w:rsidRPr="00E41E26" w:rsidRDefault="00E41E26" w:rsidP="00773417">
            <w:pPr>
              <w:spacing w:after="0" w:line="264" w:lineRule="auto"/>
              <w:jc w:val="center"/>
              <w:rPr>
                <w:rFonts w:ascii="Times New Roman" w:hAnsi="Times New Roman" w:cs="Times New Roman"/>
                <w:sz w:val="28"/>
                <w:szCs w:val="28"/>
              </w:rPr>
            </w:pPr>
            <w:r w:rsidRPr="00E41E26">
              <w:rPr>
                <w:rFonts w:ascii="Times New Roman" w:hAnsi="Times New Roman" w:cs="Times New Roman"/>
                <w:i/>
                <w:iCs/>
                <w:sz w:val="28"/>
                <w:szCs w:val="28"/>
              </w:rPr>
              <w:t xml:space="preserve">Quảng Thành, ngày </w:t>
            </w:r>
            <w:r>
              <w:rPr>
                <w:rFonts w:ascii="Times New Roman" w:hAnsi="Times New Roman" w:cs="Times New Roman"/>
                <w:i/>
                <w:iCs/>
                <w:sz w:val="28"/>
                <w:szCs w:val="28"/>
              </w:rPr>
              <w:t>0</w:t>
            </w:r>
            <w:r w:rsidR="00773417">
              <w:rPr>
                <w:rFonts w:ascii="Times New Roman" w:hAnsi="Times New Roman" w:cs="Times New Roman"/>
                <w:i/>
                <w:iCs/>
                <w:sz w:val="28"/>
                <w:szCs w:val="28"/>
              </w:rPr>
              <w:t>8</w:t>
            </w:r>
            <w:bookmarkStart w:id="0" w:name="_GoBack"/>
            <w:bookmarkEnd w:id="0"/>
            <w:r w:rsidRPr="00E41E26">
              <w:rPr>
                <w:rFonts w:ascii="Times New Roman" w:hAnsi="Times New Roman" w:cs="Times New Roman"/>
                <w:i/>
                <w:iCs/>
                <w:sz w:val="28"/>
                <w:szCs w:val="28"/>
              </w:rPr>
              <w:t xml:space="preserve"> tháng 5  năm 202</w:t>
            </w:r>
            <w:r>
              <w:rPr>
                <w:rFonts w:ascii="Times New Roman" w:hAnsi="Times New Roman" w:cs="Times New Roman"/>
                <w:i/>
                <w:iCs/>
                <w:sz w:val="28"/>
                <w:szCs w:val="28"/>
              </w:rPr>
              <w:t>3</w:t>
            </w:r>
          </w:p>
        </w:tc>
      </w:tr>
    </w:tbl>
    <w:p w:rsidR="00E41E26" w:rsidRPr="00B2002D" w:rsidRDefault="00E41E26" w:rsidP="00E41E26">
      <w:pPr>
        <w:spacing w:after="0" w:line="264" w:lineRule="auto"/>
        <w:outlineLvl w:val="0"/>
        <w:rPr>
          <w:rFonts w:ascii="Times New Roman" w:hAnsi="Times New Roman" w:cs="Times New Roman"/>
          <w:i/>
          <w:sz w:val="16"/>
          <w:szCs w:val="28"/>
        </w:rPr>
      </w:pPr>
    </w:p>
    <w:p w:rsidR="00E41E26" w:rsidRPr="00E41E26" w:rsidRDefault="00E41E26" w:rsidP="00E41E26">
      <w:pPr>
        <w:spacing w:after="0" w:line="264" w:lineRule="auto"/>
        <w:jc w:val="center"/>
        <w:rPr>
          <w:rFonts w:ascii="Times New Roman" w:hAnsi="Times New Roman" w:cs="Times New Roman"/>
          <w:b/>
          <w:sz w:val="28"/>
          <w:szCs w:val="28"/>
        </w:rPr>
      </w:pPr>
      <w:r w:rsidRPr="00E41E26">
        <w:rPr>
          <w:rFonts w:ascii="Times New Roman" w:hAnsi="Times New Roman" w:cs="Times New Roman"/>
          <w:b/>
          <w:sz w:val="28"/>
          <w:szCs w:val="28"/>
        </w:rPr>
        <w:t>BÁO CÁO</w:t>
      </w:r>
    </w:p>
    <w:p w:rsidR="00E41E26" w:rsidRPr="00E41E26" w:rsidRDefault="00E41E26" w:rsidP="00E41E26">
      <w:pPr>
        <w:spacing w:after="0" w:line="264" w:lineRule="auto"/>
        <w:jc w:val="center"/>
        <w:rPr>
          <w:rFonts w:ascii="Times New Roman" w:hAnsi="Times New Roman" w:cs="Times New Roman"/>
          <w:b/>
          <w:sz w:val="28"/>
          <w:szCs w:val="28"/>
        </w:rPr>
      </w:pPr>
      <w:r w:rsidRPr="00E41E26">
        <w:rPr>
          <w:rFonts w:ascii="Times New Roman" w:hAnsi="Times New Roman" w:cs="Times New Roman"/>
          <w:b/>
          <w:sz w:val="28"/>
          <w:szCs w:val="28"/>
        </w:rPr>
        <w:t>Kết quả tiếp công dân, giải quyết khiếu nạ</w:t>
      </w:r>
      <w:r w:rsidR="00BE473D">
        <w:rPr>
          <w:rFonts w:ascii="Times New Roman" w:hAnsi="Times New Roman" w:cs="Times New Roman"/>
          <w:b/>
          <w:sz w:val="28"/>
          <w:szCs w:val="28"/>
        </w:rPr>
        <w:t xml:space="preserve">i </w:t>
      </w:r>
      <w:r w:rsidRPr="00E41E26">
        <w:rPr>
          <w:rFonts w:ascii="Times New Roman" w:hAnsi="Times New Roman" w:cs="Times New Roman"/>
          <w:b/>
          <w:sz w:val="28"/>
          <w:szCs w:val="28"/>
        </w:rPr>
        <w:t>tố cáo</w:t>
      </w:r>
    </w:p>
    <w:p w:rsidR="00E41E26" w:rsidRPr="00E41E26" w:rsidRDefault="00E41E26" w:rsidP="00E41E26">
      <w:pPr>
        <w:spacing w:after="0" w:line="264" w:lineRule="auto"/>
        <w:jc w:val="center"/>
        <w:rPr>
          <w:rFonts w:ascii="Times New Roman" w:hAnsi="Times New Roman" w:cs="Times New Roman"/>
          <w:b/>
          <w:sz w:val="28"/>
          <w:szCs w:val="28"/>
        </w:rPr>
      </w:pPr>
      <w:r w:rsidRPr="00E41E26">
        <w:rPr>
          <w:rFonts w:ascii="Times New Roman" w:hAnsi="Times New Roman" w:cs="Times New Roman"/>
          <w:b/>
          <w:sz w:val="28"/>
          <w:szCs w:val="28"/>
        </w:rPr>
        <w:t>6 tháng đầu năm 202</w:t>
      </w:r>
      <w:r w:rsidR="009263A4">
        <w:rPr>
          <w:rFonts w:ascii="Times New Roman" w:hAnsi="Times New Roman" w:cs="Times New Roman"/>
          <w:b/>
          <w:sz w:val="28"/>
          <w:szCs w:val="28"/>
        </w:rPr>
        <w:t>3</w:t>
      </w:r>
    </w:p>
    <w:p w:rsidR="00E41E26" w:rsidRPr="00B2002D" w:rsidRDefault="00E41E26" w:rsidP="00E41E26">
      <w:pPr>
        <w:spacing w:after="0" w:line="264" w:lineRule="auto"/>
        <w:jc w:val="both"/>
        <w:rPr>
          <w:rFonts w:ascii="Times New Roman" w:hAnsi="Times New Roman" w:cs="Times New Roman"/>
          <w:sz w:val="18"/>
          <w:szCs w:val="28"/>
        </w:rPr>
      </w:pPr>
      <w:r w:rsidRPr="00B2002D">
        <w:rPr>
          <w:rFonts w:ascii="Times New Roman" w:hAnsi="Times New Roman" w:cs="Times New Roman"/>
          <w:noProof/>
          <w:sz w:val="18"/>
          <w:szCs w:val="28"/>
        </w:rPr>
        <mc:AlternateContent>
          <mc:Choice Requires="wps">
            <w:drawing>
              <wp:anchor distT="0" distB="0" distL="114300" distR="114300" simplePos="0" relativeHeight="251659264" behindDoc="0" locked="0" layoutInCell="1" allowOverlap="1" wp14:anchorId="312DB82C" wp14:editId="41FF3C1D">
                <wp:simplePos x="0" y="0"/>
                <wp:positionH relativeFrom="column">
                  <wp:posOffset>2714625</wp:posOffset>
                </wp:positionH>
                <wp:positionV relativeFrom="paragraph">
                  <wp:posOffset>4606</wp:posOffset>
                </wp:positionV>
                <wp:extent cx="800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35pt" to="276.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6rGw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"/>
            </w:pict>
          </mc:Fallback>
        </mc:AlternateContent>
      </w:r>
      <w:r w:rsidRPr="00B2002D">
        <w:rPr>
          <w:rFonts w:ascii="Times New Roman" w:hAnsi="Times New Roman" w:cs="Times New Roman"/>
          <w:sz w:val="18"/>
          <w:szCs w:val="28"/>
        </w:rPr>
        <w:t xml:space="preserve"> </w:t>
      </w:r>
    </w:p>
    <w:p w:rsidR="00E41E26" w:rsidRPr="00E41E26" w:rsidRDefault="00E41E26" w:rsidP="00B2002D">
      <w:pPr>
        <w:spacing w:after="0" w:line="264" w:lineRule="auto"/>
        <w:jc w:val="both"/>
        <w:rPr>
          <w:rFonts w:ascii="Times New Roman" w:hAnsi="Times New Roman" w:cs="Times New Roman"/>
          <w:sz w:val="28"/>
          <w:szCs w:val="28"/>
        </w:rPr>
      </w:pPr>
      <w:r w:rsidRPr="00E41E26">
        <w:rPr>
          <w:rFonts w:ascii="Times New Roman" w:hAnsi="Times New Roman" w:cs="Times New Roman"/>
          <w:sz w:val="28"/>
          <w:szCs w:val="28"/>
        </w:rPr>
        <w:t xml:space="preserve"> </w:t>
      </w:r>
      <w:r w:rsidRPr="00E41E26">
        <w:rPr>
          <w:rFonts w:ascii="Times New Roman" w:hAnsi="Times New Roman" w:cs="Times New Roman"/>
          <w:sz w:val="28"/>
          <w:szCs w:val="28"/>
        </w:rPr>
        <w:tab/>
      </w:r>
      <w:r w:rsidR="00BE473D">
        <w:rPr>
          <w:rFonts w:ascii="Times New Roman" w:hAnsi="Times New Roman" w:cs="Times New Roman"/>
          <w:sz w:val="28"/>
          <w:szCs w:val="28"/>
        </w:rPr>
        <w:t>Thực hiện</w:t>
      </w:r>
      <w:r w:rsidRPr="00E41E26">
        <w:rPr>
          <w:rFonts w:ascii="Times New Roman" w:hAnsi="Times New Roman" w:cs="Times New Roman"/>
          <w:sz w:val="28"/>
          <w:szCs w:val="28"/>
        </w:rPr>
        <w:t xml:space="preserve"> Công văn số </w:t>
      </w:r>
      <w:r w:rsidR="00BE473D">
        <w:rPr>
          <w:rFonts w:ascii="Times New Roman" w:hAnsi="Times New Roman" w:cs="Times New Roman"/>
          <w:sz w:val="28"/>
          <w:szCs w:val="28"/>
        </w:rPr>
        <w:t>32</w:t>
      </w:r>
      <w:r w:rsidRPr="00E41E26">
        <w:rPr>
          <w:rFonts w:ascii="Times New Roman" w:hAnsi="Times New Roman" w:cs="Times New Roman"/>
          <w:sz w:val="28"/>
          <w:szCs w:val="28"/>
        </w:rPr>
        <w:t>/TTr</w:t>
      </w:r>
      <w:r w:rsidR="00BE473D">
        <w:rPr>
          <w:rFonts w:ascii="Times New Roman" w:hAnsi="Times New Roman" w:cs="Times New Roman"/>
          <w:sz w:val="28"/>
          <w:szCs w:val="28"/>
        </w:rPr>
        <w:t xml:space="preserve">, </w:t>
      </w:r>
      <w:r w:rsidRPr="00E41E26">
        <w:rPr>
          <w:rFonts w:ascii="Times New Roman" w:hAnsi="Times New Roman" w:cs="Times New Roman"/>
          <w:sz w:val="28"/>
          <w:szCs w:val="28"/>
        </w:rPr>
        <w:t xml:space="preserve"> ngày </w:t>
      </w:r>
      <w:r w:rsidR="00BE473D">
        <w:rPr>
          <w:rFonts w:ascii="Times New Roman" w:hAnsi="Times New Roman" w:cs="Times New Roman"/>
          <w:sz w:val="28"/>
          <w:szCs w:val="28"/>
        </w:rPr>
        <w:t>27</w:t>
      </w:r>
      <w:r w:rsidRPr="00E41E26">
        <w:rPr>
          <w:rFonts w:ascii="Times New Roman" w:hAnsi="Times New Roman" w:cs="Times New Roman"/>
          <w:sz w:val="28"/>
          <w:szCs w:val="28"/>
        </w:rPr>
        <w:t xml:space="preserve"> tháng </w:t>
      </w:r>
      <w:r w:rsidR="00BE473D">
        <w:rPr>
          <w:rFonts w:ascii="Times New Roman" w:hAnsi="Times New Roman" w:cs="Times New Roman"/>
          <w:sz w:val="28"/>
          <w:szCs w:val="28"/>
        </w:rPr>
        <w:t>4</w:t>
      </w:r>
      <w:r w:rsidRPr="00E41E26">
        <w:rPr>
          <w:rFonts w:ascii="Times New Roman" w:hAnsi="Times New Roman" w:cs="Times New Roman"/>
          <w:sz w:val="28"/>
          <w:szCs w:val="28"/>
        </w:rPr>
        <w:t xml:space="preserve"> năm 202</w:t>
      </w:r>
      <w:r w:rsidR="00BE473D">
        <w:rPr>
          <w:rFonts w:ascii="Times New Roman" w:hAnsi="Times New Roman" w:cs="Times New Roman"/>
          <w:sz w:val="28"/>
          <w:szCs w:val="28"/>
        </w:rPr>
        <w:t>3</w:t>
      </w:r>
      <w:r w:rsidRPr="00E41E26">
        <w:rPr>
          <w:rFonts w:ascii="Times New Roman" w:hAnsi="Times New Roman" w:cs="Times New Roman"/>
          <w:sz w:val="28"/>
          <w:szCs w:val="28"/>
        </w:rPr>
        <w:t xml:space="preserve"> của Thanh tra huyện Quảng Điền về việc báo cáo kết quả tiếp công dân, giải quyết khiếu nại tố cáo 6 tháng đầu năm 202</w:t>
      </w:r>
      <w:r w:rsidR="00BE473D">
        <w:rPr>
          <w:rFonts w:ascii="Times New Roman" w:hAnsi="Times New Roman" w:cs="Times New Roman"/>
          <w:sz w:val="28"/>
          <w:szCs w:val="28"/>
        </w:rPr>
        <w:t>3</w:t>
      </w:r>
      <w:r w:rsidRPr="00E41E26">
        <w:rPr>
          <w:rFonts w:ascii="Times New Roman" w:hAnsi="Times New Roman" w:cs="Times New Roman"/>
          <w:sz w:val="28"/>
          <w:szCs w:val="28"/>
        </w:rPr>
        <w:t>.</w:t>
      </w:r>
    </w:p>
    <w:p w:rsidR="00E41E26" w:rsidRPr="00E41E26" w:rsidRDefault="00E41E26" w:rsidP="00B2002D">
      <w:pPr>
        <w:spacing w:after="0" w:line="264" w:lineRule="auto"/>
        <w:jc w:val="both"/>
        <w:rPr>
          <w:rFonts w:ascii="Times New Roman" w:hAnsi="Times New Roman" w:cs="Times New Roman"/>
          <w:sz w:val="28"/>
          <w:szCs w:val="28"/>
        </w:rPr>
      </w:pPr>
      <w:r w:rsidRPr="00E41E26">
        <w:rPr>
          <w:rFonts w:ascii="Times New Roman" w:hAnsi="Times New Roman" w:cs="Times New Roman"/>
          <w:sz w:val="28"/>
          <w:szCs w:val="28"/>
        </w:rPr>
        <w:t xml:space="preserve"> </w:t>
      </w:r>
      <w:r w:rsidRPr="00E41E26">
        <w:rPr>
          <w:rFonts w:ascii="Times New Roman" w:hAnsi="Times New Roman" w:cs="Times New Roman"/>
          <w:sz w:val="28"/>
          <w:szCs w:val="28"/>
        </w:rPr>
        <w:tab/>
        <w:t xml:space="preserve">Ủy ban nhân dân xã báo </w:t>
      </w:r>
      <w:r w:rsidR="00BE473D">
        <w:rPr>
          <w:rFonts w:ascii="Times New Roman" w:hAnsi="Times New Roman" w:cs="Times New Roman"/>
          <w:sz w:val="28"/>
          <w:szCs w:val="28"/>
        </w:rPr>
        <w:t xml:space="preserve">cáo </w:t>
      </w:r>
      <w:r w:rsidRPr="00E41E26">
        <w:rPr>
          <w:rFonts w:ascii="Times New Roman" w:hAnsi="Times New Roman" w:cs="Times New Roman"/>
          <w:sz w:val="28"/>
          <w:szCs w:val="28"/>
        </w:rPr>
        <w:t>kết quả tiếp công dân, giải quyết khiếu nại tố cáo 6 tháng đầu năm 202</w:t>
      </w:r>
      <w:r w:rsidR="00BE473D">
        <w:rPr>
          <w:rFonts w:ascii="Times New Roman" w:hAnsi="Times New Roman" w:cs="Times New Roman"/>
          <w:sz w:val="28"/>
          <w:szCs w:val="28"/>
        </w:rPr>
        <w:t>3</w:t>
      </w:r>
      <w:r w:rsidRPr="00E41E26">
        <w:rPr>
          <w:rFonts w:ascii="Times New Roman" w:hAnsi="Times New Roman" w:cs="Times New Roman"/>
          <w:sz w:val="28"/>
          <w:szCs w:val="28"/>
        </w:rPr>
        <w:t xml:space="preserve"> như sau:</w:t>
      </w:r>
    </w:p>
    <w:p w:rsidR="00E41E26" w:rsidRPr="00E41E26" w:rsidRDefault="00921C14" w:rsidP="00B2002D">
      <w:pPr>
        <w:widowControl w:val="0"/>
        <w:spacing w:after="0" w:line="264"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1</w:t>
      </w:r>
      <w:r w:rsidR="00E41E26" w:rsidRPr="00E41E26">
        <w:rPr>
          <w:rFonts w:ascii="Times New Roman" w:hAnsi="Times New Roman" w:cs="Times New Roman"/>
          <w:b/>
          <w:bCs/>
          <w:sz w:val="28"/>
          <w:szCs w:val="28"/>
        </w:rPr>
        <w:t>. Tình hình, kết quả tiếp công dân, khiếu nại tố cáo 6 tháng đầu  năm 202</w:t>
      </w:r>
      <w:r w:rsidR="00BE473D">
        <w:rPr>
          <w:rFonts w:ascii="Times New Roman" w:hAnsi="Times New Roman" w:cs="Times New Roman"/>
          <w:b/>
          <w:bCs/>
          <w:sz w:val="28"/>
          <w:szCs w:val="28"/>
        </w:rPr>
        <w:t>3</w:t>
      </w:r>
    </w:p>
    <w:p w:rsidR="00E41E26" w:rsidRPr="00E41E26" w:rsidRDefault="00E41E26" w:rsidP="00B2002D">
      <w:pPr>
        <w:spacing w:after="0" w:line="264" w:lineRule="auto"/>
        <w:ind w:firstLine="720"/>
        <w:jc w:val="both"/>
        <w:rPr>
          <w:rFonts w:ascii="Times New Roman" w:hAnsi="Times New Roman" w:cs="Times New Roman"/>
          <w:b/>
          <w:sz w:val="28"/>
          <w:szCs w:val="28"/>
        </w:rPr>
      </w:pPr>
      <w:r w:rsidRPr="00E41E26">
        <w:rPr>
          <w:rFonts w:ascii="Times New Roman" w:hAnsi="Times New Roman" w:cs="Times New Roman"/>
          <w:sz w:val="28"/>
          <w:szCs w:val="28"/>
        </w:rPr>
        <w:t xml:space="preserve">UBND xã luôn quan tâm đến công tác tiếp công dân, giải quyết khiếu nại, tố cáo, coi đây là một nhiệm vụ chính trị quan trọng, thường xuyên của cả hệ thống chính trị. Trong thời gian qua, nhận được sự quan tâm chỉ đạo của UBND huyện, sự phối hợp của các ban, ngành, đoàn thể xã nên công tác tiếp công dân, giải quyết khiếu nại, tố cáo trên địa bàn đã có nhiều chuyển biến và đạt được những kết quả tích cực, góp phần ổn định chính trị - xã hội, bảo đảm quyền, lợi ích hợp pháp của công dân, đóng góp vào sự phát triển kinh tế - xã hội của xã. Tình hình khiếu nại, tố cáo, kiến nghị diễn ra ở mức độ bình thường, tuy nhiên vẫn còn diễn ra tình trạng khiếu nại, kiến nghị đông người, vượt cấp. Đặc biệt là tình hình khiếu nại, kiến nghị liên quan đến tranh chấp đất đai, môi trường làm ảnh hưởng đến an ninh chính trị, trật tự </w:t>
      </w:r>
      <w:r w:rsidR="00BE473D">
        <w:rPr>
          <w:rFonts w:ascii="Times New Roman" w:hAnsi="Times New Roman" w:cs="Times New Roman"/>
          <w:sz w:val="28"/>
          <w:szCs w:val="28"/>
        </w:rPr>
        <w:t xml:space="preserve">an toàn xã hội </w:t>
      </w:r>
      <w:r w:rsidRPr="00E41E26">
        <w:rPr>
          <w:rFonts w:ascii="Times New Roman" w:hAnsi="Times New Roman" w:cs="Times New Roman"/>
          <w:sz w:val="28"/>
          <w:szCs w:val="28"/>
        </w:rPr>
        <w:t xml:space="preserve">trên địa bàn xã. </w:t>
      </w:r>
    </w:p>
    <w:p w:rsidR="00E41E26" w:rsidRPr="00E41E26" w:rsidRDefault="00E41E26" w:rsidP="00B2002D">
      <w:pPr>
        <w:widowControl w:val="0"/>
        <w:spacing w:after="0" w:line="264" w:lineRule="auto"/>
        <w:ind w:firstLine="720"/>
        <w:jc w:val="both"/>
        <w:rPr>
          <w:rFonts w:ascii="Times New Roman" w:hAnsi="Times New Roman" w:cs="Times New Roman"/>
          <w:b/>
          <w:bCs/>
          <w:sz w:val="28"/>
          <w:szCs w:val="28"/>
        </w:rPr>
      </w:pPr>
      <w:r w:rsidRPr="00E41E26">
        <w:rPr>
          <w:rFonts w:ascii="Times New Roman" w:hAnsi="Times New Roman" w:cs="Times New Roman"/>
          <w:b/>
          <w:bCs/>
          <w:sz w:val="28"/>
          <w:szCs w:val="28"/>
        </w:rPr>
        <w:t>1</w:t>
      </w:r>
      <w:r w:rsidR="00921C14">
        <w:rPr>
          <w:rFonts w:ascii="Times New Roman" w:hAnsi="Times New Roman" w:cs="Times New Roman"/>
          <w:b/>
          <w:bCs/>
          <w:sz w:val="28"/>
          <w:szCs w:val="28"/>
        </w:rPr>
        <w:t>.1</w:t>
      </w:r>
      <w:r w:rsidRPr="00E41E26">
        <w:rPr>
          <w:rFonts w:ascii="Times New Roman" w:hAnsi="Times New Roman" w:cs="Times New Roman"/>
          <w:b/>
          <w:bCs/>
          <w:sz w:val="28"/>
          <w:szCs w:val="28"/>
        </w:rPr>
        <w:t>. Công tác tiếp công dân</w:t>
      </w:r>
    </w:p>
    <w:p w:rsidR="00E41E26" w:rsidRPr="00E41E26" w:rsidRDefault="00BE473D" w:rsidP="00B2002D">
      <w:pPr>
        <w:spacing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41E26" w:rsidRPr="00E41E26">
        <w:rPr>
          <w:rFonts w:ascii="Times New Roman" w:hAnsi="Times New Roman" w:cs="Times New Roman"/>
          <w:sz w:val="28"/>
          <w:szCs w:val="28"/>
        </w:rPr>
        <w:t xml:space="preserve">Ngay từ đầu năm UBND xã đã xây dựng lịch tiếp công dân định kỳ hàng tuần của lãnh đạo UBND xã tại phòng tiếp dân của xã và lịch tiếp công dân định kỳ hàng tháng của Thường trực HĐND, UBND xã tại Hội trường UBND xã, thông báo trên hệ thống đài truyền thanh của xã để bà con nhân dân nắm bắt thông tin, chủ động về thời gian, địa điểm để phản ánh những kiến nghị, đề xuất </w:t>
      </w:r>
      <w:r>
        <w:rPr>
          <w:rFonts w:ascii="Times New Roman" w:hAnsi="Times New Roman" w:cs="Times New Roman"/>
          <w:sz w:val="28"/>
          <w:szCs w:val="28"/>
        </w:rPr>
        <w:t xml:space="preserve">của </w:t>
      </w:r>
      <w:r w:rsidR="00E41E26" w:rsidRPr="00E41E26">
        <w:rPr>
          <w:rFonts w:ascii="Times New Roman" w:hAnsi="Times New Roman" w:cs="Times New Roman"/>
          <w:sz w:val="28"/>
          <w:szCs w:val="28"/>
        </w:rPr>
        <w:t>công dân.</w:t>
      </w:r>
    </w:p>
    <w:p w:rsidR="00E41E26" w:rsidRPr="00E41E26" w:rsidRDefault="00BE473D" w:rsidP="00B2002D">
      <w:pPr>
        <w:spacing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41E26" w:rsidRPr="00E41E26">
        <w:rPr>
          <w:rFonts w:ascii="Times New Roman" w:hAnsi="Times New Roman" w:cs="Times New Roman"/>
          <w:sz w:val="28"/>
          <w:szCs w:val="28"/>
        </w:rPr>
        <w:t xml:space="preserve">Tiếp tục chỉ đạo triển khai thực hiện tốt Luật Tiếp công dân số 42/2013/QH13 ngày 25 tháng 11 năm 2013 của Quốc hội; Nghị định số 64/2014/NĐ-CP ngày 26 tháng 6 năm 2014 của Chính phủ quy Định chi tiết thi hành một số điều của Luật Tiếp công dân và Thông tư số 02/2021/TT-TTCP ngày 22 tháng 3 năm 2021 của Thanh tra Chính phủ </w:t>
      </w:r>
      <w:bookmarkStart w:id="1" w:name="loai_1_name"/>
      <w:r w:rsidR="00E41E26" w:rsidRPr="00E41E26">
        <w:rPr>
          <w:rFonts w:ascii="Times New Roman" w:hAnsi="Times New Roman" w:cs="Times New Roman"/>
          <w:sz w:val="28"/>
          <w:szCs w:val="28"/>
        </w:rPr>
        <w:t>quy định chế độ báo cáo công tác thanh tra, tiếp công dân, giải quyết khiếu nại, tố cáo và phòng, chống tham nhũng</w:t>
      </w:r>
      <w:bookmarkEnd w:id="1"/>
      <w:r w:rsidR="00E41E26" w:rsidRPr="00E41E26">
        <w:rPr>
          <w:rFonts w:ascii="Times New Roman" w:hAnsi="Times New Roman" w:cs="Times New Roman"/>
          <w:sz w:val="28"/>
          <w:szCs w:val="28"/>
        </w:rPr>
        <w:t>. Trong 6 tháng đầu năm 202</w:t>
      </w:r>
      <w:r>
        <w:rPr>
          <w:rFonts w:ascii="Times New Roman" w:hAnsi="Times New Roman" w:cs="Times New Roman"/>
          <w:sz w:val="28"/>
          <w:szCs w:val="28"/>
        </w:rPr>
        <w:t>3 (đến ngày 05/5/2023)</w:t>
      </w:r>
      <w:r w:rsidR="00E41E26" w:rsidRPr="00E41E26">
        <w:rPr>
          <w:rFonts w:ascii="Times New Roman" w:hAnsi="Times New Roman" w:cs="Times New Roman"/>
          <w:sz w:val="28"/>
          <w:szCs w:val="28"/>
        </w:rPr>
        <w:t>)</w:t>
      </w:r>
      <w:r>
        <w:rPr>
          <w:rFonts w:ascii="Times New Roman" w:hAnsi="Times New Roman" w:cs="Times New Roman"/>
          <w:sz w:val="28"/>
          <w:szCs w:val="28"/>
        </w:rPr>
        <w:t>,</w:t>
      </w:r>
      <w:r w:rsidR="00E41E26" w:rsidRPr="00E41E26">
        <w:rPr>
          <w:rFonts w:ascii="Times New Roman" w:hAnsi="Times New Roman" w:cs="Times New Roman"/>
          <w:sz w:val="28"/>
          <w:szCs w:val="28"/>
        </w:rPr>
        <w:t xml:space="preserve"> Uỷ ban nhân dân xã đã thực hiện tiếp công dân thường xuyên tại phòng Tiếp dân </w:t>
      </w:r>
      <w:r>
        <w:rPr>
          <w:rFonts w:ascii="Times New Roman" w:hAnsi="Times New Roman" w:cs="Times New Roman"/>
          <w:sz w:val="28"/>
          <w:szCs w:val="28"/>
        </w:rPr>
        <w:t xml:space="preserve">của </w:t>
      </w:r>
      <w:r w:rsidR="00E41E26" w:rsidRPr="00E41E26">
        <w:rPr>
          <w:rFonts w:ascii="Times New Roman" w:hAnsi="Times New Roman" w:cs="Times New Roman"/>
          <w:sz w:val="28"/>
          <w:szCs w:val="28"/>
        </w:rPr>
        <w:t>xã</w:t>
      </w:r>
      <w:r>
        <w:rPr>
          <w:rFonts w:ascii="Times New Roman" w:hAnsi="Times New Roman" w:cs="Times New Roman"/>
          <w:sz w:val="28"/>
          <w:szCs w:val="28"/>
        </w:rPr>
        <w:t>,</w:t>
      </w:r>
      <w:r w:rsidR="00E41E26" w:rsidRPr="00E41E26">
        <w:rPr>
          <w:rFonts w:ascii="Times New Roman" w:hAnsi="Times New Roman" w:cs="Times New Roman"/>
          <w:sz w:val="28"/>
          <w:szCs w:val="28"/>
        </w:rPr>
        <w:t xml:space="preserve"> đồng thời phối hợp với Thường trực Hội đồng nhân dân xã tổ chức các buổi tiếp công dân định kỳ hàng tháng tại Hội trường UBND xã. </w:t>
      </w:r>
    </w:p>
    <w:p w:rsidR="00E41E26" w:rsidRPr="00E41E26" w:rsidRDefault="00BE473D" w:rsidP="00B2002D">
      <w:pPr>
        <w:spacing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41E26" w:rsidRPr="00E41E26">
        <w:rPr>
          <w:rFonts w:ascii="Times New Roman" w:hAnsi="Times New Roman" w:cs="Times New Roman"/>
          <w:sz w:val="28"/>
          <w:szCs w:val="28"/>
        </w:rPr>
        <w:t xml:space="preserve">Chủ tịch UBND xã đã trực tiếp phụ trách tiếp công dân, nếu khi công việc đột xuất đã ủy quyền Phó chủ tịch UBND xã tiếp công dân, đồng thời bố trí công chức kiêm nhiệm làm nhiệm vụ tiếp công dân, có trách nhiệm giúp Chủ tịch </w:t>
      </w:r>
      <w:r w:rsidR="00E41E26" w:rsidRPr="00E41E26">
        <w:rPr>
          <w:rFonts w:ascii="Times New Roman" w:hAnsi="Times New Roman" w:cs="Times New Roman"/>
          <w:sz w:val="28"/>
          <w:szCs w:val="28"/>
          <w:shd w:val="clear" w:color="auto" w:fill="FFFFFF"/>
        </w:rPr>
        <w:t>Ủy ban</w:t>
      </w:r>
      <w:r w:rsidR="00E41E26" w:rsidRPr="00E41E26">
        <w:rPr>
          <w:rFonts w:ascii="Times New Roman" w:hAnsi="Times New Roman" w:cs="Times New Roman"/>
          <w:sz w:val="28"/>
          <w:szCs w:val="28"/>
        </w:rPr>
        <w:t xml:space="preserve"> nhân dân tiếp công dân: hướng dẫn, tiếp nhận, phân loại và chuyển các đơn thư phản ánh, kiến nghị, khiếu nại, tố cáo… đến người có thẩm quyền giải quyết đúng theo quy định của pháp luật. </w:t>
      </w:r>
    </w:p>
    <w:p w:rsidR="00E41E26" w:rsidRPr="00E41E26" w:rsidRDefault="00BE473D" w:rsidP="00B2002D">
      <w:pPr>
        <w:spacing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41E26" w:rsidRPr="00E41E26">
        <w:rPr>
          <w:rFonts w:ascii="Times New Roman" w:hAnsi="Times New Roman" w:cs="Times New Roman"/>
          <w:sz w:val="28"/>
          <w:szCs w:val="28"/>
        </w:rPr>
        <w:t>Khi tiếp công dân, các cán bộ, công chức chuyên môn phối hợp chặt chẽ với Chủ tịch UBND xã tham mưu trong việc cung cấp thông tin, trao đổi đường lối nhằm giải quyết, xử lý kịp thời, đúng theo quy định của pháp luật đối với các đơn thư phản ánh, kiến nghị, khiếu nại, tố cáo của công dân.</w:t>
      </w:r>
    </w:p>
    <w:p w:rsidR="00E41E26" w:rsidRPr="00E41E26" w:rsidRDefault="00BE473D" w:rsidP="00B2002D">
      <w:pPr>
        <w:spacing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41E26" w:rsidRPr="00E41E26">
        <w:rPr>
          <w:rFonts w:ascii="Times New Roman" w:hAnsi="Times New Roman" w:cs="Times New Roman"/>
          <w:sz w:val="28"/>
          <w:szCs w:val="28"/>
        </w:rPr>
        <w:t>Đã chỉ đạo Công an xã phối hợp tiếp công dân, đảm bảo an ninh trật tự, an toàn cho người tiếp công dân, đồng thời bảo vệ tốt trụ sở UBND xã.</w:t>
      </w:r>
    </w:p>
    <w:p w:rsidR="00E41E26" w:rsidRPr="00E41E26" w:rsidRDefault="00BE473D" w:rsidP="00B2002D">
      <w:pPr>
        <w:spacing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41E26" w:rsidRPr="00E41E26">
        <w:rPr>
          <w:rFonts w:ascii="Times New Roman" w:hAnsi="Times New Roman" w:cs="Times New Roman"/>
          <w:sz w:val="28"/>
          <w:szCs w:val="28"/>
        </w:rPr>
        <w:t>Thường xuyên theo dõi, đôn đốc, kiểm tra tình hình tiếp công dân, đồng thời tiến hành họp giao ban định kỳ hàng tháng, hàng quý nhằm nhận xét, đánh giá việc thực hiện nhiệm vụ tiếp công dân tại cơ quan.</w:t>
      </w:r>
    </w:p>
    <w:p w:rsidR="00DB5C0B" w:rsidRPr="00DB5C0B" w:rsidRDefault="00DB5C0B" w:rsidP="00DB5C0B">
      <w:pPr>
        <w:spacing w:after="0" w:line="264" w:lineRule="auto"/>
        <w:ind w:firstLine="709"/>
        <w:jc w:val="both"/>
        <w:rPr>
          <w:rFonts w:ascii="Times New Roman" w:hAnsi="Times New Roman" w:cs="Times New Roman"/>
          <w:sz w:val="28"/>
          <w:szCs w:val="28"/>
        </w:rPr>
      </w:pPr>
      <w:r w:rsidRPr="00DB5C0B">
        <w:rPr>
          <w:rFonts w:ascii="Times New Roman" w:hAnsi="Times New Roman" w:cs="Times New Roman"/>
          <w:sz w:val="28"/>
          <w:szCs w:val="28"/>
        </w:rPr>
        <w:t>- Trong 6 tháng đầu năm 2023, UBND xã đã thực hiện tiếp công dân định kỳ tại Phòng tiếp công dân 17 lượt; tiếp công dân thường xuyên: 19 lượ</w:t>
      </w:r>
      <w:r>
        <w:rPr>
          <w:rFonts w:ascii="Times New Roman" w:hAnsi="Times New Roman" w:cs="Times New Roman"/>
          <w:sz w:val="28"/>
          <w:szCs w:val="28"/>
        </w:rPr>
        <w:t>t (</w:t>
      </w:r>
      <w:r w:rsidRPr="00DB5C0B">
        <w:rPr>
          <w:rFonts w:ascii="Times New Roman" w:hAnsi="Times New Roman" w:cs="Times New Roman"/>
          <w:sz w:val="28"/>
          <w:szCs w:val="28"/>
        </w:rPr>
        <w:t>03 người).</w:t>
      </w:r>
    </w:p>
    <w:p w:rsidR="00DB5C0B" w:rsidRPr="00DB5C0B" w:rsidRDefault="00DB5C0B" w:rsidP="00DB5C0B">
      <w:pPr>
        <w:spacing w:after="0" w:line="264" w:lineRule="auto"/>
        <w:ind w:firstLine="709"/>
        <w:jc w:val="both"/>
        <w:rPr>
          <w:rFonts w:ascii="Times New Roman" w:hAnsi="Times New Roman" w:cs="Times New Roman"/>
          <w:sz w:val="28"/>
          <w:szCs w:val="28"/>
        </w:rPr>
      </w:pPr>
      <w:r w:rsidRPr="00DB5C0B">
        <w:rPr>
          <w:rFonts w:ascii="Times New Roman" w:hAnsi="Times New Roman" w:cs="Times New Roman"/>
          <w:sz w:val="28"/>
          <w:szCs w:val="28"/>
        </w:rPr>
        <w:t>- Qua tiếp công dân, đã có 03 lượt công dân đến kiến nghị, phản ánh các nội dung liên quan đến lĩnh vực đấ</w:t>
      </w:r>
      <w:r w:rsidR="00A562F2">
        <w:rPr>
          <w:rFonts w:ascii="Times New Roman" w:hAnsi="Times New Roman" w:cs="Times New Roman"/>
          <w:sz w:val="28"/>
          <w:szCs w:val="28"/>
        </w:rPr>
        <w:t>t đai, LĐ-</w:t>
      </w:r>
      <w:r w:rsidRPr="00DB5C0B">
        <w:rPr>
          <w:rFonts w:ascii="Times New Roman" w:hAnsi="Times New Roman" w:cs="Times New Roman"/>
          <w:sz w:val="28"/>
          <w:szCs w:val="28"/>
        </w:rPr>
        <w:t>TB</w:t>
      </w:r>
      <w:r w:rsidR="00A562F2" w:rsidRPr="00A562F2">
        <w:rPr>
          <w:rFonts w:ascii="Times New Roman" w:hAnsi="Times New Roman" w:cs="Times New Roman"/>
          <w:sz w:val="28"/>
          <w:szCs w:val="28"/>
        </w:rPr>
        <w:t>-</w:t>
      </w:r>
      <w:r w:rsidRPr="00DB5C0B">
        <w:rPr>
          <w:rFonts w:ascii="Times New Roman" w:hAnsi="Times New Roman" w:cs="Times New Roman"/>
          <w:sz w:val="28"/>
          <w:szCs w:val="28"/>
        </w:rPr>
        <w:t xml:space="preserve">XH…. Các nội dung kiến nghị, phản ánh của công dân được UBND xã tiếp thu, giải thích và chỉ đạo các bộ phận liên quan tham mưu hướng dẫn, giải quyết kịp thời. </w:t>
      </w:r>
    </w:p>
    <w:p w:rsidR="00DB5C0B" w:rsidRPr="00DB5C0B" w:rsidRDefault="00DB5C0B" w:rsidP="00DB5C0B">
      <w:pPr>
        <w:spacing w:after="0" w:line="264" w:lineRule="auto"/>
        <w:ind w:firstLine="709"/>
        <w:jc w:val="both"/>
        <w:rPr>
          <w:rFonts w:ascii="Times New Roman" w:hAnsi="Times New Roman" w:cs="Times New Roman"/>
          <w:sz w:val="28"/>
          <w:szCs w:val="28"/>
        </w:rPr>
      </w:pPr>
      <w:r w:rsidRPr="00DB5C0B">
        <w:rPr>
          <w:rFonts w:ascii="Times New Roman" w:hAnsi="Times New Roman" w:cs="Times New Roman"/>
          <w:sz w:val="28"/>
          <w:szCs w:val="28"/>
        </w:rPr>
        <w:t>- Trong 6 tháng đầu năm 2023, UBND xã tiếp nhận 03 đơn kiến nghị, phản ánh của công dân.</w:t>
      </w:r>
    </w:p>
    <w:p w:rsidR="00E41E26" w:rsidRPr="00DB5C0B" w:rsidRDefault="00E41E26" w:rsidP="00B2002D">
      <w:pPr>
        <w:spacing w:after="0" w:line="264" w:lineRule="auto"/>
        <w:jc w:val="both"/>
        <w:rPr>
          <w:rFonts w:ascii="Times New Roman" w:hAnsi="Times New Roman" w:cs="Times New Roman"/>
          <w:b/>
          <w:sz w:val="28"/>
          <w:szCs w:val="28"/>
        </w:rPr>
      </w:pPr>
      <w:r w:rsidRPr="00DB5C0B">
        <w:rPr>
          <w:rFonts w:ascii="Times New Roman" w:hAnsi="Times New Roman" w:cs="Times New Roman"/>
          <w:b/>
          <w:sz w:val="28"/>
          <w:szCs w:val="28"/>
        </w:rPr>
        <w:tab/>
      </w:r>
      <w:r w:rsidR="00921C14" w:rsidRPr="00DB5C0B">
        <w:rPr>
          <w:rFonts w:ascii="Times New Roman" w:hAnsi="Times New Roman" w:cs="Times New Roman"/>
          <w:b/>
          <w:sz w:val="28"/>
          <w:szCs w:val="28"/>
        </w:rPr>
        <w:t>1.</w:t>
      </w:r>
      <w:r w:rsidRPr="00DB5C0B">
        <w:rPr>
          <w:rFonts w:ascii="Times New Roman" w:hAnsi="Times New Roman" w:cs="Times New Roman"/>
          <w:b/>
          <w:sz w:val="28"/>
          <w:szCs w:val="28"/>
        </w:rPr>
        <w:t>2. Kết quả giải quyết khiếu nại, tố cáo:</w:t>
      </w:r>
    </w:p>
    <w:p w:rsidR="00E41E26" w:rsidRPr="00DB5C0B" w:rsidRDefault="00E41E26" w:rsidP="00B2002D">
      <w:pPr>
        <w:pStyle w:val="BodyTextIndent2"/>
        <w:widowControl w:val="0"/>
        <w:spacing w:after="0" w:line="264" w:lineRule="auto"/>
        <w:rPr>
          <w:color w:val="auto"/>
          <w:spacing w:val="-4"/>
        </w:rPr>
      </w:pPr>
      <w:r w:rsidRPr="00DB5C0B">
        <w:rPr>
          <w:color w:val="auto"/>
          <w:spacing w:val="-4"/>
        </w:rPr>
        <w:tab/>
        <w:t>Trong 6 tháng đầu  năm 202</w:t>
      </w:r>
      <w:r w:rsidR="00695312" w:rsidRPr="00DB5C0B">
        <w:rPr>
          <w:color w:val="auto"/>
          <w:spacing w:val="-4"/>
        </w:rPr>
        <w:t>3</w:t>
      </w:r>
      <w:r w:rsidRPr="00DB5C0B">
        <w:rPr>
          <w:color w:val="auto"/>
          <w:spacing w:val="-4"/>
        </w:rPr>
        <w:t xml:space="preserve">, UBND xã tiếp nhận </w:t>
      </w:r>
      <w:r w:rsidR="00DB5C0B" w:rsidRPr="00DB5C0B">
        <w:rPr>
          <w:color w:val="auto"/>
          <w:spacing w:val="-4"/>
        </w:rPr>
        <w:t>03</w:t>
      </w:r>
      <w:r w:rsidRPr="00DB5C0B">
        <w:rPr>
          <w:color w:val="auto"/>
          <w:spacing w:val="-4"/>
        </w:rPr>
        <w:t xml:space="preserve"> đơn kiến nghị, phản ánh củ</w:t>
      </w:r>
      <w:r w:rsidR="00695312" w:rsidRPr="00DB5C0B">
        <w:rPr>
          <w:color w:val="auto"/>
          <w:spacing w:val="-4"/>
        </w:rPr>
        <w:t>a công dân.</w:t>
      </w:r>
    </w:p>
    <w:p w:rsidR="00E41E26" w:rsidRPr="00E41E26" w:rsidRDefault="00E41E26" w:rsidP="00B2002D">
      <w:pPr>
        <w:spacing w:after="0" w:line="264" w:lineRule="auto"/>
        <w:jc w:val="both"/>
        <w:rPr>
          <w:rFonts w:ascii="Times New Roman" w:hAnsi="Times New Roman" w:cs="Times New Roman"/>
          <w:b/>
          <w:sz w:val="28"/>
          <w:szCs w:val="28"/>
        </w:rPr>
      </w:pPr>
      <w:r w:rsidRPr="00E41E26">
        <w:rPr>
          <w:rFonts w:ascii="Times New Roman" w:hAnsi="Times New Roman" w:cs="Times New Roman"/>
          <w:sz w:val="28"/>
          <w:szCs w:val="28"/>
        </w:rPr>
        <w:tab/>
      </w:r>
      <w:r w:rsidR="00921C14" w:rsidRPr="00921C14">
        <w:rPr>
          <w:rFonts w:ascii="Times New Roman" w:hAnsi="Times New Roman" w:cs="Times New Roman"/>
          <w:b/>
          <w:sz w:val="28"/>
          <w:szCs w:val="28"/>
        </w:rPr>
        <w:t>1.</w:t>
      </w:r>
      <w:r w:rsidRPr="00E41E26">
        <w:rPr>
          <w:rFonts w:ascii="Times New Roman" w:hAnsi="Times New Roman" w:cs="Times New Roman"/>
          <w:b/>
          <w:sz w:val="28"/>
          <w:szCs w:val="28"/>
        </w:rPr>
        <w:t>3. Công tác tuyên truyền pháp luật tiếp công dân, khiếu nại, tố cáo</w:t>
      </w:r>
    </w:p>
    <w:p w:rsidR="00E41E26" w:rsidRPr="00E41E26" w:rsidRDefault="00E41E26" w:rsidP="00B2002D">
      <w:pPr>
        <w:spacing w:after="0" w:line="264" w:lineRule="auto"/>
        <w:jc w:val="both"/>
        <w:rPr>
          <w:rFonts w:ascii="Times New Roman" w:hAnsi="Times New Roman" w:cs="Times New Roman"/>
          <w:sz w:val="28"/>
          <w:szCs w:val="28"/>
        </w:rPr>
      </w:pPr>
      <w:r w:rsidRPr="00E41E26">
        <w:rPr>
          <w:rFonts w:ascii="Times New Roman" w:hAnsi="Times New Roman" w:cs="Times New Roman"/>
          <w:sz w:val="28"/>
          <w:szCs w:val="28"/>
        </w:rPr>
        <w:tab/>
        <w:t>Thực hiện Luật Tiếp công dân năm 2013, Nghị định 64/2014/NĐ-CP ngày 26/6/2014 của Chính phủ quy định chi tiết thi hành một số điều của Luật Tiếp công dân năm 2013; nhằm tăng cường công tác tiếp nhận và giải quyết khiếu nại, tố cáo, kiến nghị, phản ánh của công dân; kịp thời hướng dẫn, giải đáp thắc mắc, hiểu rõ hơn tâm tư, nguyện vọng của nhân dân, góp phần phát huy quyền làm chủ của nhân dân; UBND xã ban hành thông báo số 0</w:t>
      </w:r>
      <w:r w:rsidR="00F57B0E">
        <w:rPr>
          <w:rFonts w:ascii="Times New Roman" w:hAnsi="Times New Roman" w:cs="Times New Roman"/>
          <w:sz w:val="28"/>
          <w:szCs w:val="28"/>
        </w:rPr>
        <w:t>2</w:t>
      </w:r>
      <w:r w:rsidRPr="00E41E26">
        <w:rPr>
          <w:rFonts w:ascii="Times New Roman" w:hAnsi="Times New Roman" w:cs="Times New Roman"/>
          <w:sz w:val="28"/>
          <w:szCs w:val="28"/>
        </w:rPr>
        <w:t>/TB-UBND ngày 0</w:t>
      </w:r>
      <w:r w:rsidR="00F57B0E">
        <w:rPr>
          <w:rFonts w:ascii="Times New Roman" w:hAnsi="Times New Roman" w:cs="Times New Roman"/>
          <w:sz w:val="28"/>
          <w:szCs w:val="28"/>
        </w:rPr>
        <w:t>5</w:t>
      </w:r>
      <w:r w:rsidRPr="00E41E26">
        <w:rPr>
          <w:rFonts w:ascii="Times New Roman" w:hAnsi="Times New Roman" w:cs="Times New Roman"/>
          <w:sz w:val="28"/>
          <w:szCs w:val="28"/>
        </w:rPr>
        <w:t>/</w:t>
      </w:r>
      <w:r w:rsidR="00017205">
        <w:rPr>
          <w:rFonts w:ascii="Times New Roman" w:hAnsi="Times New Roman" w:cs="Times New Roman"/>
          <w:sz w:val="28"/>
          <w:szCs w:val="28"/>
        </w:rPr>
        <w:t>0</w:t>
      </w:r>
      <w:r w:rsidRPr="00E41E26">
        <w:rPr>
          <w:rFonts w:ascii="Times New Roman" w:hAnsi="Times New Roman" w:cs="Times New Roman"/>
          <w:sz w:val="28"/>
          <w:szCs w:val="28"/>
        </w:rPr>
        <w:t>1/202</w:t>
      </w:r>
      <w:r w:rsidR="00017205">
        <w:rPr>
          <w:rFonts w:ascii="Times New Roman" w:hAnsi="Times New Roman" w:cs="Times New Roman"/>
          <w:sz w:val="28"/>
          <w:szCs w:val="28"/>
        </w:rPr>
        <w:t>3</w:t>
      </w:r>
      <w:r w:rsidRPr="00E41E26">
        <w:rPr>
          <w:rFonts w:ascii="Times New Roman" w:hAnsi="Times New Roman" w:cs="Times New Roman"/>
          <w:sz w:val="28"/>
          <w:szCs w:val="28"/>
        </w:rPr>
        <w:t xml:space="preserve"> về lịch tiếp công dân định kỳ tại trụ sở tiếp công dân của Chủ tịch UBND xã năm 202</w:t>
      </w:r>
      <w:r w:rsidR="00017205">
        <w:rPr>
          <w:rFonts w:ascii="Times New Roman" w:hAnsi="Times New Roman" w:cs="Times New Roman"/>
          <w:sz w:val="28"/>
          <w:szCs w:val="28"/>
        </w:rPr>
        <w:t>3</w:t>
      </w:r>
      <w:r w:rsidRPr="00E41E26">
        <w:rPr>
          <w:rFonts w:ascii="Times New Roman" w:hAnsi="Times New Roman" w:cs="Times New Roman"/>
          <w:sz w:val="28"/>
          <w:szCs w:val="28"/>
        </w:rPr>
        <w:t xml:space="preserve">; thông báo số 01/TB-HĐND ngày </w:t>
      </w:r>
      <w:r w:rsidR="00921C14">
        <w:rPr>
          <w:rFonts w:ascii="Times New Roman" w:hAnsi="Times New Roman" w:cs="Times New Roman"/>
          <w:sz w:val="28"/>
          <w:szCs w:val="28"/>
        </w:rPr>
        <w:t>06</w:t>
      </w:r>
      <w:r w:rsidRPr="00E41E26">
        <w:rPr>
          <w:rFonts w:ascii="Times New Roman" w:hAnsi="Times New Roman" w:cs="Times New Roman"/>
          <w:sz w:val="28"/>
          <w:szCs w:val="28"/>
        </w:rPr>
        <w:t>/01/202</w:t>
      </w:r>
      <w:r w:rsidR="00921C14">
        <w:rPr>
          <w:rFonts w:ascii="Times New Roman" w:hAnsi="Times New Roman" w:cs="Times New Roman"/>
          <w:sz w:val="28"/>
          <w:szCs w:val="28"/>
        </w:rPr>
        <w:t>3</w:t>
      </w:r>
      <w:r w:rsidRPr="00E41E26">
        <w:rPr>
          <w:rFonts w:ascii="Times New Roman" w:hAnsi="Times New Roman" w:cs="Times New Roman"/>
          <w:sz w:val="28"/>
          <w:szCs w:val="28"/>
        </w:rPr>
        <w:t xml:space="preserve"> về lịch tiếp công dân của Thường trực HĐND</w:t>
      </w:r>
      <w:r w:rsidR="00921C14">
        <w:rPr>
          <w:rFonts w:ascii="Times New Roman" w:hAnsi="Times New Roman" w:cs="Times New Roman"/>
          <w:sz w:val="28"/>
          <w:szCs w:val="28"/>
        </w:rPr>
        <w:t xml:space="preserve"> xã</w:t>
      </w:r>
      <w:r w:rsidRPr="00E41E26">
        <w:rPr>
          <w:rFonts w:ascii="Times New Roman" w:hAnsi="Times New Roman" w:cs="Times New Roman"/>
          <w:sz w:val="28"/>
          <w:szCs w:val="28"/>
        </w:rPr>
        <w:t xml:space="preserve"> tại trụ sở tiếp công dân của Thường trực HĐND xã năm 202</w:t>
      </w:r>
      <w:r w:rsidR="00921C14">
        <w:rPr>
          <w:rFonts w:ascii="Times New Roman" w:hAnsi="Times New Roman" w:cs="Times New Roman"/>
          <w:sz w:val="28"/>
          <w:szCs w:val="28"/>
        </w:rPr>
        <w:t>3</w:t>
      </w:r>
      <w:r w:rsidRPr="00E41E26">
        <w:rPr>
          <w:rFonts w:ascii="Times New Roman" w:hAnsi="Times New Roman" w:cs="Times New Roman"/>
          <w:sz w:val="28"/>
          <w:szCs w:val="28"/>
        </w:rPr>
        <w:t>. Hàng tuần Chủ tịch Ủy ban nhân dân xã tổ chức tiếp công dân vào ngày thứ 5 hàng tuần.</w:t>
      </w:r>
    </w:p>
    <w:p w:rsidR="00E41E26" w:rsidRPr="00E41E26" w:rsidRDefault="00E41E26" w:rsidP="00B2002D">
      <w:pPr>
        <w:spacing w:after="0" w:line="264" w:lineRule="auto"/>
        <w:jc w:val="both"/>
        <w:rPr>
          <w:rFonts w:ascii="Times New Roman" w:hAnsi="Times New Roman" w:cs="Times New Roman"/>
          <w:b/>
          <w:bCs/>
          <w:sz w:val="28"/>
          <w:szCs w:val="28"/>
        </w:rPr>
      </w:pPr>
      <w:r w:rsidRPr="00E41E26">
        <w:rPr>
          <w:rFonts w:ascii="Times New Roman" w:hAnsi="Times New Roman" w:cs="Times New Roman"/>
          <w:b/>
          <w:sz w:val="28"/>
          <w:szCs w:val="28"/>
        </w:rPr>
        <w:tab/>
      </w:r>
      <w:r w:rsidR="00921C14">
        <w:rPr>
          <w:rFonts w:ascii="Times New Roman" w:hAnsi="Times New Roman" w:cs="Times New Roman"/>
          <w:b/>
          <w:sz w:val="28"/>
          <w:szCs w:val="28"/>
        </w:rPr>
        <w:t>2</w:t>
      </w:r>
      <w:r w:rsidRPr="00E41E26">
        <w:rPr>
          <w:rFonts w:ascii="Times New Roman" w:hAnsi="Times New Roman" w:cs="Times New Roman"/>
          <w:b/>
          <w:bCs/>
          <w:sz w:val="28"/>
          <w:szCs w:val="28"/>
        </w:rPr>
        <w:t>. Nhiệm vụ công tác những tháng cuối năm 202</w:t>
      </w:r>
      <w:r w:rsidR="00921C14">
        <w:rPr>
          <w:rFonts w:ascii="Times New Roman" w:hAnsi="Times New Roman" w:cs="Times New Roman"/>
          <w:b/>
          <w:bCs/>
          <w:sz w:val="28"/>
          <w:szCs w:val="28"/>
        </w:rPr>
        <w:t>3</w:t>
      </w:r>
    </w:p>
    <w:p w:rsidR="00E41E26" w:rsidRPr="00E41E26" w:rsidRDefault="00E41E26" w:rsidP="00B2002D">
      <w:pPr>
        <w:widowControl w:val="0"/>
        <w:spacing w:after="0" w:line="264" w:lineRule="auto"/>
        <w:ind w:firstLine="720"/>
        <w:jc w:val="both"/>
        <w:rPr>
          <w:rFonts w:ascii="Times New Roman" w:hAnsi="Times New Roman" w:cs="Times New Roman"/>
          <w:sz w:val="28"/>
          <w:szCs w:val="28"/>
        </w:rPr>
      </w:pPr>
      <w:r w:rsidRPr="00E41E26">
        <w:rPr>
          <w:rFonts w:ascii="Times New Roman" w:hAnsi="Times New Roman" w:cs="Times New Roman"/>
          <w:sz w:val="28"/>
          <w:szCs w:val="28"/>
        </w:rPr>
        <w:lastRenderedPageBreak/>
        <w:t>- Tiếp tục thực hiện tốt công tác tiếp công dân, giải quyết kịp thời các khiếu nại, tố cáo và kiến nghị, phản ảnh củ</w:t>
      </w:r>
      <w:r w:rsidR="006E6DC9">
        <w:rPr>
          <w:rFonts w:ascii="Times New Roman" w:hAnsi="Times New Roman" w:cs="Times New Roman"/>
          <w:sz w:val="28"/>
          <w:szCs w:val="28"/>
        </w:rPr>
        <w:t xml:space="preserve">a công dân </w:t>
      </w:r>
      <w:r w:rsidRPr="00E41E26">
        <w:rPr>
          <w:rFonts w:ascii="Times New Roman" w:hAnsi="Times New Roman" w:cs="Times New Roman"/>
          <w:sz w:val="28"/>
          <w:szCs w:val="28"/>
        </w:rPr>
        <w:t>theo thẩm quyền, đúng pháp luật.</w:t>
      </w:r>
    </w:p>
    <w:p w:rsidR="00E41E26" w:rsidRPr="00E41E26" w:rsidRDefault="00E41E26" w:rsidP="00B2002D">
      <w:pPr>
        <w:spacing w:after="0" w:line="264" w:lineRule="auto"/>
        <w:ind w:firstLine="720"/>
        <w:jc w:val="both"/>
        <w:rPr>
          <w:rFonts w:ascii="Times New Roman" w:hAnsi="Times New Roman" w:cs="Times New Roman"/>
          <w:sz w:val="28"/>
          <w:szCs w:val="28"/>
          <w:lang w:val="en-GB" w:eastAsia="en-GB"/>
        </w:rPr>
      </w:pPr>
      <w:r w:rsidRPr="00E41E26">
        <w:rPr>
          <w:rFonts w:ascii="Times New Roman" w:hAnsi="Times New Roman" w:cs="Times New Roman"/>
          <w:sz w:val="28"/>
          <w:szCs w:val="28"/>
        </w:rPr>
        <w:t xml:space="preserve">- </w:t>
      </w:r>
      <w:r w:rsidRPr="00E41E26">
        <w:rPr>
          <w:rFonts w:ascii="Times New Roman" w:hAnsi="Times New Roman" w:cs="Times New Roman"/>
          <w:sz w:val="28"/>
          <w:szCs w:val="28"/>
          <w:lang w:val="en-GB" w:eastAsia="en-GB"/>
        </w:rPr>
        <w:t>Thường xuyên theo dõi, đôn đốc, kiểm tra tình hình tiếp công dân, đồng thời tiến hành họp giao ban định kỳ hàng tháng nhằm nhận xét, đánh giá việc thực hiện nhiệm vụ tiếp công dân tại cơ quan.</w:t>
      </w:r>
    </w:p>
    <w:p w:rsidR="00E41E26" w:rsidRPr="00E41E26" w:rsidRDefault="00E41E26" w:rsidP="00B2002D">
      <w:pPr>
        <w:spacing w:after="0" w:line="264" w:lineRule="auto"/>
        <w:rPr>
          <w:rFonts w:ascii="Times New Roman" w:hAnsi="Times New Roman" w:cs="Times New Roman"/>
          <w:b/>
          <w:sz w:val="28"/>
          <w:szCs w:val="28"/>
        </w:rPr>
      </w:pPr>
      <w:r w:rsidRPr="00E41E26">
        <w:rPr>
          <w:rFonts w:ascii="Times New Roman" w:hAnsi="Times New Roman" w:cs="Times New Roman"/>
          <w:sz w:val="28"/>
          <w:szCs w:val="28"/>
        </w:rPr>
        <w:tab/>
      </w:r>
      <w:r w:rsidR="00921C14" w:rsidRPr="00921C14">
        <w:rPr>
          <w:rFonts w:ascii="Times New Roman" w:hAnsi="Times New Roman" w:cs="Times New Roman"/>
          <w:b/>
          <w:sz w:val="28"/>
          <w:szCs w:val="28"/>
        </w:rPr>
        <w:t>3</w:t>
      </w:r>
      <w:r w:rsidRPr="00E41E26">
        <w:rPr>
          <w:rFonts w:ascii="Times New Roman" w:hAnsi="Times New Roman" w:cs="Times New Roman"/>
          <w:b/>
          <w:sz w:val="28"/>
          <w:szCs w:val="28"/>
        </w:rPr>
        <w:t>. Kiến nghị</w:t>
      </w:r>
    </w:p>
    <w:p w:rsidR="00E41E26" w:rsidRPr="00E41E26" w:rsidRDefault="00E41E26" w:rsidP="00B2002D">
      <w:pPr>
        <w:spacing w:after="0" w:line="264" w:lineRule="auto"/>
        <w:jc w:val="both"/>
        <w:rPr>
          <w:rFonts w:ascii="Times New Roman" w:hAnsi="Times New Roman" w:cs="Times New Roman"/>
          <w:sz w:val="28"/>
          <w:szCs w:val="28"/>
        </w:rPr>
      </w:pPr>
      <w:r w:rsidRPr="00E41E26">
        <w:rPr>
          <w:rFonts w:ascii="Times New Roman" w:hAnsi="Times New Roman" w:cs="Times New Roman"/>
          <w:sz w:val="28"/>
          <w:szCs w:val="28"/>
        </w:rPr>
        <w:tab/>
        <w:t xml:space="preserve">- Tăng cường công tác tuyên truyền sâu rộng trong nhân dân và cán bộ về chủ trương của Đảng, </w:t>
      </w:r>
      <w:r w:rsidR="008F24A4">
        <w:rPr>
          <w:rFonts w:ascii="Times New Roman" w:hAnsi="Times New Roman" w:cs="Times New Roman"/>
          <w:sz w:val="28"/>
          <w:szCs w:val="28"/>
        </w:rPr>
        <w:t>chính sách, p</w:t>
      </w:r>
      <w:r w:rsidRPr="00E41E26">
        <w:rPr>
          <w:rFonts w:ascii="Times New Roman" w:hAnsi="Times New Roman" w:cs="Times New Roman"/>
          <w:sz w:val="28"/>
          <w:szCs w:val="28"/>
        </w:rPr>
        <w:t>háp luật của Nhà nước</w:t>
      </w:r>
      <w:r w:rsidR="00921C14">
        <w:rPr>
          <w:rFonts w:ascii="Times New Roman" w:hAnsi="Times New Roman" w:cs="Times New Roman"/>
          <w:sz w:val="28"/>
          <w:szCs w:val="28"/>
        </w:rPr>
        <w:t xml:space="preserve"> liên quan đến công tác tiếp công dân</w:t>
      </w:r>
      <w:r w:rsidRPr="00E41E26">
        <w:rPr>
          <w:rFonts w:ascii="Times New Roman" w:hAnsi="Times New Roman" w:cs="Times New Roman"/>
          <w:sz w:val="28"/>
          <w:szCs w:val="28"/>
        </w:rPr>
        <w:t>.</w:t>
      </w:r>
    </w:p>
    <w:p w:rsidR="00E41E26" w:rsidRDefault="00E41E26" w:rsidP="00B2002D">
      <w:pPr>
        <w:spacing w:after="0" w:line="264" w:lineRule="auto"/>
        <w:ind w:firstLine="720"/>
        <w:jc w:val="both"/>
        <w:rPr>
          <w:rFonts w:ascii="Times New Roman" w:hAnsi="Times New Roman" w:cs="Times New Roman"/>
          <w:sz w:val="28"/>
          <w:szCs w:val="28"/>
        </w:rPr>
      </w:pPr>
      <w:r w:rsidRPr="00E41E26">
        <w:rPr>
          <w:rFonts w:ascii="Times New Roman" w:hAnsi="Times New Roman" w:cs="Times New Roman"/>
          <w:sz w:val="28"/>
          <w:szCs w:val="28"/>
        </w:rPr>
        <w:t xml:space="preserve">- </w:t>
      </w:r>
      <w:r w:rsidR="008F24A4">
        <w:rPr>
          <w:rFonts w:ascii="Times New Roman" w:hAnsi="Times New Roman" w:cs="Times New Roman"/>
          <w:sz w:val="28"/>
          <w:szCs w:val="28"/>
        </w:rPr>
        <w:t>Quan tâm tổ chức các</w:t>
      </w:r>
      <w:r w:rsidRPr="00E41E26">
        <w:rPr>
          <w:rFonts w:ascii="Times New Roman" w:hAnsi="Times New Roman" w:cs="Times New Roman"/>
          <w:sz w:val="28"/>
          <w:szCs w:val="28"/>
        </w:rPr>
        <w:t xml:space="preserve"> lớp tập huấn cho đội ngũ cán bộ, công chức cấp xã và đội ngũ cán bộ thôn nhằm nâng cao kỹ năng, năng lực, chuyên môn, nghiệp vụ trong công tác hòa giải ở cấp cơ sở.</w:t>
      </w:r>
    </w:p>
    <w:p w:rsidR="00116FEB" w:rsidRPr="00116FEB" w:rsidRDefault="00116FEB" w:rsidP="00E41E26">
      <w:pPr>
        <w:spacing w:after="0" w:line="264" w:lineRule="auto"/>
        <w:ind w:firstLine="720"/>
        <w:jc w:val="both"/>
        <w:rPr>
          <w:rFonts w:ascii="Times New Roman" w:hAnsi="Times New Roman" w:cs="Times New Roman"/>
          <w:sz w:val="12"/>
          <w:szCs w:val="28"/>
        </w:rPr>
      </w:pPr>
    </w:p>
    <w:p w:rsidR="00E41E26" w:rsidRDefault="00E41E26" w:rsidP="00E41E26">
      <w:pPr>
        <w:spacing w:after="0" w:line="264" w:lineRule="auto"/>
        <w:jc w:val="both"/>
        <w:rPr>
          <w:rFonts w:ascii="Times New Roman" w:hAnsi="Times New Roman" w:cs="Times New Roman"/>
          <w:b/>
          <w:i/>
          <w:sz w:val="28"/>
          <w:szCs w:val="28"/>
        </w:rPr>
      </w:pPr>
      <w:r w:rsidRPr="00E41E26">
        <w:rPr>
          <w:rFonts w:ascii="Times New Roman" w:hAnsi="Times New Roman" w:cs="Times New Roman"/>
          <w:sz w:val="28"/>
          <w:szCs w:val="28"/>
          <w:shd w:val="clear" w:color="auto" w:fill="FFFFFF"/>
          <w:lang w:val="vi-VN"/>
        </w:rPr>
        <w:t xml:space="preserve"> </w:t>
      </w:r>
      <w:r w:rsidRPr="00E41E26">
        <w:rPr>
          <w:rFonts w:ascii="Times New Roman" w:hAnsi="Times New Roman" w:cs="Times New Roman"/>
          <w:sz w:val="28"/>
          <w:szCs w:val="28"/>
          <w:shd w:val="clear" w:color="auto" w:fill="FFFFFF"/>
          <w:lang w:val="vi-VN"/>
        </w:rPr>
        <w:tab/>
      </w:r>
      <w:r w:rsidRPr="00E41E26">
        <w:rPr>
          <w:rFonts w:ascii="Times New Roman" w:hAnsi="Times New Roman" w:cs="Times New Roman"/>
          <w:b/>
          <w:i/>
          <w:sz w:val="28"/>
          <w:szCs w:val="28"/>
          <w:lang w:val="vi-VN"/>
        </w:rPr>
        <w:t>Trên đây là báo cáo kết quả tiếp công dân, giải quyết khiếu nại tố cáo</w:t>
      </w:r>
      <w:r w:rsidR="008F24A4">
        <w:rPr>
          <w:rFonts w:ascii="Times New Roman" w:hAnsi="Times New Roman" w:cs="Times New Roman"/>
          <w:b/>
          <w:i/>
          <w:sz w:val="28"/>
          <w:szCs w:val="28"/>
        </w:rPr>
        <w:t xml:space="preserve"> </w:t>
      </w:r>
      <w:r w:rsidRPr="00E41E26">
        <w:rPr>
          <w:rFonts w:ascii="Times New Roman" w:hAnsi="Times New Roman" w:cs="Times New Roman"/>
          <w:b/>
          <w:i/>
          <w:sz w:val="28"/>
          <w:szCs w:val="28"/>
        </w:rPr>
        <w:t>6 tháng đầu năm 202</w:t>
      </w:r>
      <w:r w:rsidR="008F24A4">
        <w:rPr>
          <w:rFonts w:ascii="Times New Roman" w:hAnsi="Times New Roman" w:cs="Times New Roman"/>
          <w:b/>
          <w:i/>
          <w:sz w:val="28"/>
          <w:szCs w:val="28"/>
        </w:rPr>
        <w:t>3,</w:t>
      </w:r>
      <w:r w:rsidRPr="00E41E26">
        <w:rPr>
          <w:rFonts w:ascii="Times New Roman" w:hAnsi="Times New Roman" w:cs="Times New Roman"/>
          <w:b/>
          <w:i/>
          <w:sz w:val="28"/>
          <w:szCs w:val="28"/>
          <w:lang w:val="vi-VN"/>
        </w:rPr>
        <w:t xml:space="preserve"> Ủy ban nhân dân xã Quảng Th</w:t>
      </w:r>
      <w:r w:rsidRPr="00E41E26">
        <w:rPr>
          <w:rFonts w:ascii="Times New Roman" w:hAnsi="Times New Roman" w:cs="Times New Roman"/>
          <w:b/>
          <w:i/>
          <w:sz w:val="28"/>
          <w:szCs w:val="28"/>
        </w:rPr>
        <w:t>ành</w:t>
      </w:r>
      <w:r w:rsidR="008F24A4">
        <w:rPr>
          <w:rFonts w:ascii="Times New Roman" w:hAnsi="Times New Roman" w:cs="Times New Roman"/>
          <w:b/>
          <w:i/>
          <w:sz w:val="28"/>
          <w:szCs w:val="28"/>
        </w:rPr>
        <w:t xml:space="preserve"> báo cáo Thanh tra huyện biết để theo dõi, tổng hợp</w:t>
      </w:r>
      <w:r w:rsidRPr="00E41E26">
        <w:rPr>
          <w:rFonts w:ascii="Times New Roman" w:hAnsi="Times New Roman" w:cs="Times New Roman"/>
          <w:b/>
          <w:i/>
          <w:sz w:val="28"/>
          <w:szCs w:val="28"/>
          <w:lang w:val="vi-VN"/>
        </w:rPr>
        <w:t>./.</w:t>
      </w:r>
    </w:p>
    <w:p w:rsidR="00116FEB" w:rsidRPr="00116FEB" w:rsidRDefault="00116FEB" w:rsidP="00E41E26">
      <w:pPr>
        <w:spacing w:after="0" w:line="264" w:lineRule="auto"/>
        <w:jc w:val="both"/>
        <w:rPr>
          <w:rFonts w:ascii="Times New Roman" w:hAnsi="Times New Roman" w:cs="Times New Roman"/>
          <w:b/>
          <w:i/>
          <w:sz w:val="16"/>
          <w:szCs w:val="28"/>
        </w:rPr>
      </w:pPr>
    </w:p>
    <w:tbl>
      <w:tblPr>
        <w:tblW w:w="9915" w:type="dxa"/>
        <w:tblInd w:w="108" w:type="dxa"/>
        <w:tblCellMar>
          <w:left w:w="0" w:type="dxa"/>
          <w:right w:w="0" w:type="dxa"/>
        </w:tblCellMar>
        <w:tblLook w:val="0000" w:firstRow="0" w:lastRow="0" w:firstColumn="0" w:lastColumn="0" w:noHBand="0" w:noVBand="0"/>
      </w:tblPr>
      <w:tblGrid>
        <w:gridCol w:w="3305"/>
        <w:gridCol w:w="6610"/>
      </w:tblGrid>
      <w:tr w:rsidR="00E41E26" w:rsidRPr="00E41E26" w:rsidTr="00397B99">
        <w:trPr>
          <w:trHeight w:hRule="exact" w:val="3287"/>
        </w:trPr>
        <w:tc>
          <w:tcPr>
            <w:tcW w:w="3305" w:type="dxa"/>
            <w:tcMar>
              <w:top w:w="0" w:type="dxa"/>
              <w:left w:w="108" w:type="dxa"/>
              <w:bottom w:w="0" w:type="dxa"/>
              <w:right w:w="108" w:type="dxa"/>
            </w:tcMar>
          </w:tcPr>
          <w:p w:rsidR="00E41E26" w:rsidRPr="00116FEB" w:rsidRDefault="00E41E26" w:rsidP="00E41E26">
            <w:pPr>
              <w:spacing w:after="0" w:line="264" w:lineRule="auto"/>
              <w:ind w:hanging="108"/>
              <w:outlineLvl w:val="0"/>
              <w:rPr>
                <w:rFonts w:ascii="Times New Roman" w:hAnsi="Times New Roman" w:cs="Times New Roman"/>
                <w:sz w:val="24"/>
                <w:szCs w:val="28"/>
                <w:lang w:val="vi-VN"/>
              </w:rPr>
            </w:pPr>
            <w:r w:rsidRPr="00116FEB">
              <w:rPr>
                <w:rFonts w:ascii="Times New Roman" w:hAnsi="Times New Roman" w:cs="Times New Roman"/>
                <w:b/>
                <w:i/>
                <w:sz w:val="24"/>
                <w:szCs w:val="28"/>
                <w:lang w:val="vi-VN"/>
              </w:rPr>
              <w:t>Nơi nhận</w:t>
            </w:r>
            <w:r w:rsidRPr="00116FEB">
              <w:rPr>
                <w:rFonts w:ascii="Times New Roman" w:hAnsi="Times New Roman" w:cs="Times New Roman"/>
                <w:b/>
                <w:sz w:val="24"/>
                <w:szCs w:val="28"/>
                <w:lang w:val="vi-VN"/>
              </w:rPr>
              <w:t xml:space="preserve">:                                                                   </w:t>
            </w:r>
          </w:p>
          <w:p w:rsidR="00E41E26" w:rsidRPr="00116FEB" w:rsidRDefault="00E41E26" w:rsidP="00E41E26">
            <w:pPr>
              <w:spacing w:after="0" w:line="264" w:lineRule="auto"/>
              <w:ind w:hanging="108"/>
              <w:rPr>
                <w:rFonts w:ascii="Times New Roman" w:hAnsi="Times New Roman" w:cs="Times New Roman"/>
                <w:szCs w:val="28"/>
                <w:lang w:val="vi-VN"/>
              </w:rPr>
            </w:pPr>
            <w:r w:rsidRPr="00116FEB">
              <w:rPr>
                <w:rFonts w:ascii="Times New Roman" w:hAnsi="Times New Roman" w:cs="Times New Roman"/>
                <w:szCs w:val="28"/>
                <w:lang w:val="vi-VN"/>
              </w:rPr>
              <w:t xml:space="preserve">-Thanh tra  huyện;                                                                   </w:t>
            </w:r>
            <w:r w:rsidRPr="00116FEB">
              <w:rPr>
                <w:rFonts w:ascii="Times New Roman" w:hAnsi="Times New Roman" w:cs="Times New Roman"/>
                <w:b/>
                <w:szCs w:val="28"/>
                <w:lang w:val="vi-VN"/>
              </w:rPr>
              <w:t xml:space="preserve">     </w:t>
            </w:r>
          </w:p>
          <w:p w:rsidR="00E41E26" w:rsidRPr="00116FEB" w:rsidRDefault="00E41E26" w:rsidP="00E41E26">
            <w:pPr>
              <w:spacing w:after="0" w:line="264" w:lineRule="auto"/>
              <w:ind w:hanging="108"/>
              <w:rPr>
                <w:rFonts w:ascii="Times New Roman" w:hAnsi="Times New Roman" w:cs="Times New Roman"/>
                <w:szCs w:val="28"/>
                <w:lang w:val="vi-VN"/>
              </w:rPr>
            </w:pPr>
            <w:r w:rsidRPr="00116FEB">
              <w:rPr>
                <w:rFonts w:ascii="Times New Roman" w:hAnsi="Times New Roman" w:cs="Times New Roman"/>
                <w:szCs w:val="28"/>
                <w:lang w:val="vi-VN"/>
              </w:rPr>
              <w:t>-T</w:t>
            </w:r>
            <w:r w:rsidR="00116FEB">
              <w:rPr>
                <w:rFonts w:ascii="Times New Roman" w:hAnsi="Times New Roman" w:cs="Times New Roman"/>
                <w:szCs w:val="28"/>
              </w:rPr>
              <w:t>hường trực</w:t>
            </w:r>
            <w:r w:rsidRPr="00116FEB">
              <w:rPr>
                <w:rFonts w:ascii="Times New Roman" w:hAnsi="Times New Roman" w:cs="Times New Roman"/>
                <w:szCs w:val="28"/>
                <w:lang w:val="vi-VN"/>
              </w:rPr>
              <w:t xml:space="preserve"> Đảng ủy;                                                                                    </w:t>
            </w:r>
          </w:p>
          <w:p w:rsidR="00E41E26" w:rsidRPr="00116FEB" w:rsidRDefault="00116FEB" w:rsidP="00E41E26">
            <w:pPr>
              <w:spacing w:after="0" w:line="264" w:lineRule="auto"/>
              <w:ind w:hanging="108"/>
              <w:rPr>
                <w:rFonts w:ascii="Times New Roman" w:hAnsi="Times New Roman" w:cs="Times New Roman"/>
                <w:szCs w:val="28"/>
                <w:lang w:val="vi-VN"/>
              </w:rPr>
            </w:pPr>
            <w:r>
              <w:rPr>
                <w:rFonts w:ascii="Times New Roman" w:hAnsi="Times New Roman" w:cs="Times New Roman"/>
                <w:szCs w:val="28"/>
                <w:lang w:val="vi-VN"/>
              </w:rPr>
              <w:t>-T</w:t>
            </w:r>
            <w:r>
              <w:rPr>
                <w:rFonts w:ascii="Times New Roman" w:hAnsi="Times New Roman" w:cs="Times New Roman"/>
                <w:szCs w:val="28"/>
              </w:rPr>
              <w:t>hường trực</w:t>
            </w:r>
            <w:r w:rsidR="00E41E26" w:rsidRPr="00116FEB">
              <w:rPr>
                <w:rFonts w:ascii="Times New Roman" w:hAnsi="Times New Roman" w:cs="Times New Roman"/>
                <w:szCs w:val="28"/>
                <w:lang w:val="vi-VN"/>
              </w:rPr>
              <w:t xml:space="preserve"> HĐND xã;</w:t>
            </w:r>
          </w:p>
          <w:p w:rsidR="00E41E26" w:rsidRPr="00116FEB" w:rsidRDefault="00E41E26" w:rsidP="00E41E26">
            <w:pPr>
              <w:spacing w:after="0" w:line="264" w:lineRule="auto"/>
              <w:ind w:hanging="108"/>
              <w:rPr>
                <w:rFonts w:ascii="Times New Roman" w:hAnsi="Times New Roman" w:cs="Times New Roman"/>
                <w:szCs w:val="28"/>
                <w:lang w:val="vi-VN"/>
              </w:rPr>
            </w:pPr>
            <w:r w:rsidRPr="00116FEB">
              <w:rPr>
                <w:rFonts w:ascii="Times New Roman" w:hAnsi="Times New Roman" w:cs="Times New Roman"/>
                <w:szCs w:val="28"/>
                <w:lang w:val="vi-VN"/>
              </w:rPr>
              <w:t xml:space="preserve">-CT, </w:t>
            </w:r>
            <w:r w:rsidR="00116FEB">
              <w:rPr>
                <w:rFonts w:ascii="Times New Roman" w:hAnsi="Times New Roman" w:cs="Times New Roman"/>
                <w:szCs w:val="28"/>
              </w:rPr>
              <w:t xml:space="preserve">các </w:t>
            </w:r>
            <w:r w:rsidRPr="00116FEB">
              <w:rPr>
                <w:rFonts w:ascii="Times New Roman" w:hAnsi="Times New Roman" w:cs="Times New Roman"/>
                <w:szCs w:val="28"/>
                <w:lang w:val="vi-VN"/>
              </w:rPr>
              <w:t>PCT UBND xã;</w:t>
            </w:r>
          </w:p>
          <w:p w:rsidR="00E41E26" w:rsidRPr="00E41E26" w:rsidRDefault="00E41E26" w:rsidP="00E41E26">
            <w:pPr>
              <w:spacing w:after="0" w:line="264" w:lineRule="auto"/>
              <w:ind w:hanging="108"/>
              <w:rPr>
                <w:rFonts w:ascii="Times New Roman" w:hAnsi="Times New Roman" w:cs="Times New Roman"/>
                <w:sz w:val="28"/>
                <w:szCs w:val="28"/>
                <w:lang w:val="vi-VN"/>
              </w:rPr>
            </w:pPr>
            <w:r w:rsidRPr="00116FEB">
              <w:rPr>
                <w:rFonts w:ascii="Times New Roman" w:hAnsi="Times New Roman" w:cs="Times New Roman"/>
                <w:szCs w:val="28"/>
                <w:lang w:val="vi-VN"/>
              </w:rPr>
              <w:t>-Lưu VT.</w:t>
            </w:r>
            <w:r w:rsidRPr="00116FEB">
              <w:rPr>
                <w:rFonts w:ascii="Times New Roman" w:hAnsi="Times New Roman" w:cs="Times New Roman"/>
                <w:b/>
                <w:szCs w:val="28"/>
                <w:lang w:val="vi-VN"/>
              </w:rPr>
              <w:t xml:space="preserve">                                                                                             </w:t>
            </w:r>
          </w:p>
        </w:tc>
        <w:tc>
          <w:tcPr>
            <w:tcW w:w="6610" w:type="dxa"/>
            <w:tcMar>
              <w:top w:w="0" w:type="dxa"/>
              <w:left w:w="108" w:type="dxa"/>
              <w:bottom w:w="0" w:type="dxa"/>
              <w:right w:w="108" w:type="dxa"/>
            </w:tcMar>
          </w:tcPr>
          <w:p w:rsidR="00E41E26" w:rsidRPr="00116FEB" w:rsidRDefault="00E41E26" w:rsidP="00E41E26">
            <w:pPr>
              <w:spacing w:after="0" w:line="264" w:lineRule="auto"/>
              <w:jc w:val="center"/>
              <w:rPr>
                <w:rFonts w:ascii="Times New Roman" w:hAnsi="Times New Roman" w:cs="Times New Roman"/>
                <w:b/>
                <w:bCs/>
                <w:sz w:val="26"/>
                <w:szCs w:val="28"/>
                <w:lang w:val="vi-VN"/>
              </w:rPr>
            </w:pPr>
            <w:r w:rsidRPr="00116FEB">
              <w:rPr>
                <w:rFonts w:ascii="Times New Roman" w:hAnsi="Times New Roman" w:cs="Times New Roman"/>
                <w:b/>
                <w:bCs/>
                <w:sz w:val="26"/>
                <w:szCs w:val="28"/>
                <w:lang w:val="vi-VN"/>
              </w:rPr>
              <w:t>TM. ỦY BAN NHÂN DÂN</w:t>
            </w:r>
          </w:p>
          <w:p w:rsidR="00E41E26" w:rsidRPr="00116FEB" w:rsidRDefault="00E41E26" w:rsidP="00E41E26">
            <w:pPr>
              <w:spacing w:after="0" w:line="264" w:lineRule="auto"/>
              <w:jc w:val="center"/>
              <w:rPr>
                <w:rFonts w:ascii="Times New Roman" w:hAnsi="Times New Roman" w:cs="Times New Roman"/>
                <w:b/>
                <w:bCs/>
                <w:sz w:val="26"/>
                <w:szCs w:val="28"/>
                <w:lang w:val="vi-VN"/>
              </w:rPr>
            </w:pPr>
            <w:r w:rsidRPr="00116FEB">
              <w:rPr>
                <w:rFonts w:ascii="Times New Roman" w:hAnsi="Times New Roman" w:cs="Times New Roman"/>
                <w:b/>
                <w:bCs/>
                <w:sz w:val="26"/>
                <w:szCs w:val="28"/>
                <w:lang w:val="vi-VN"/>
              </w:rPr>
              <w:t>CHỦ TỊCH</w:t>
            </w:r>
          </w:p>
          <w:p w:rsidR="00E41E26" w:rsidRPr="00E41E26" w:rsidRDefault="00E41E26" w:rsidP="00E41E26">
            <w:pPr>
              <w:spacing w:after="0" w:line="264" w:lineRule="auto"/>
              <w:jc w:val="center"/>
              <w:rPr>
                <w:rFonts w:ascii="Times New Roman" w:hAnsi="Times New Roman" w:cs="Times New Roman"/>
                <w:b/>
                <w:bCs/>
                <w:sz w:val="28"/>
                <w:szCs w:val="28"/>
              </w:rPr>
            </w:pPr>
          </w:p>
          <w:p w:rsidR="00E41E26" w:rsidRPr="00E41E26" w:rsidRDefault="00E41E26" w:rsidP="00E41E26">
            <w:pPr>
              <w:spacing w:after="0" w:line="264" w:lineRule="auto"/>
              <w:jc w:val="center"/>
              <w:rPr>
                <w:rFonts w:ascii="Times New Roman" w:hAnsi="Times New Roman" w:cs="Times New Roman"/>
                <w:b/>
                <w:bCs/>
                <w:sz w:val="28"/>
                <w:szCs w:val="28"/>
              </w:rPr>
            </w:pPr>
          </w:p>
          <w:p w:rsidR="00E41E26" w:rsidRPr="00E41E26" w:rsidRDefault="00E41E26" w:rsidP="00E41E26">
            <w:pPr>
              <w:spacing w:after="0" w:line="264" w:lineRule="auto"/>
              <w:jc w:val="center"/>
              <w:rPr>
                <w:rFonts w:ascii="Times New Roman" w:hAnsi="Times New Roman" w:cs="Times New Roman"/>
                <w:b/>
                <w:bCs/>
                <w:sz w:val="28"/>
                <w:szCs w:val="28"/>
              </w:rPr>
            </w:pPr>
          </w:p>
          <w:p w:rsidR="00E41E26" w:rsidRPr="00E41E26" w:rsidRDefault="00E41E26" w:rsidP="00F374C8">
            <w:pPr>
              <w:spacing w:after="0" w:line="264" w:lineRule="auto"/>
              <w:rPr>
                <w:rFonts w:ascii="Times New Roman" w:hAnsi="Times New Roman" w:cs="Times New Roman"/>
                <w:b/>
                <w:bCs/>
                <w:sz w:val="28"/>
                <w:szCs w:val="28"/>
              </w:rPr>
            </w:pPr>
          </w:p>
          <w:p w:rsidR="00E41E26" w:rsidRPr="00E41E26" w:rsidRDefault="00E41E26" w:rsidP="00E41E26">
            <w:pPr>
              <w:spacing w:after="0" w:line="264" w:lineRule="auto"/>
              <w:rPr>
                <w:rFonts w:ascii="Times New Roman" w:hAnsi="Times New Roman" w:cs="Times New Roman"/>
                <w:b/>
                <w:bCs/>
                <w:sz w:val="28"/>
                <w:szCs w:val="28"/>
              </w:rPr>
            </w:pPr>
          </w:p>
          <w:p w:rsidR="00E41E26" w:rsidRPr="00E41E26" w:rsidRDefault="00E41E26" w:rsidP="00E41E26">
            <w:pPr>
              <w:spacing w:after="0" w:line="264" w:lineRule="auto"/>
              <w:jc w:val="center"/>
              <w:rPr>
                <w:rFonts w:ascii="Times New Roman" w:hAnsi="Times New Roman" w:cs="Times New Roman"/>
                <w:sz w:val="28"/>
                <w:szCs w:val="28"/>
              </w:rPr>
            </w:pPr>
            <w:r w:rsidRPr="00E41E26">
              <w:rPr>
                <w:rFonts w:ascii="Times New Roman" w:hAnsi="Times New Roman" w:cs="Times New Roman"/>
                <w:b/>
                <w:bCs/>
                <w:sz w:val="28"/>
                <w:szCs w:val="28"/>
              </w:rPr>
              <w:t>Nguyễn Văn Khoa</w:t>
            </w:r>
          </w:p>
        </w:tc>
      </w:tr>
    </w:tbl>
    <w:p w:rsidR="00E41E26" w:rsidRPr="00E41E26" w:rsidRDefault="00E41E26" w:rsidP="00E41E26">
      <w:pPr>
        <w:spacing w:after="0" w:line="264" w:lineRule="auto"/>
        <w:rPr>
          <w:rFonts w:ascii="Times New Roman" w:hAnsi="Times New Roman" w:cs="Times New Roman"/>
          <w:sz w:val="28"/>
          <w:szCs w:val="28"/>
        </w:rPr>
      </w:pPr>
    </w:p>
    <w:p w:rsidR="007664BD" w:rsidRPr="00E41E26" w:rsidRDefault="007664BD" w:rsidP="00E41E26">
      <w:pPr>
        <w:spacing w:after="0" w:line="264" w:lineRule="auto"/>
        <w:rPr>
          <w:rFonts w:ascii="Times New Roman" w:hAnsi="Times New Roman" w:cs="Times New Roman"/>
          <w:sz w:val="28"/>
          <w:szCs w:val="28"/>
        </w:rPr>
      </w:pPr>
    </w:p>
    <w:sectPr w:rsidR="007664BD" w:rsidRPr="00E41E26" w:rsidSect="009A2645">
      <w:headerReference w:type="default" r:id="rId7"/>
      <w:footerReference w:type="even" r:id="rId8"/>
      <w:footerReference w:type="default" r:id="rId9"/>
      <w:pgSz w:w="12240" w:h="15840" w:code="1"/>
      <w:pgMar w:top="907" w:right="907" w:bottom="907" w:left="153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DBD" w:rsidRDefault="00DE7DBD">
      <w:pPr>
        <w:spacing w:after="0" w:line="240" w:lineRule="auto"/>
      </w:pPr>
      <w:r>
        <w:separator/>
      </w:r>
    </w:p>
  </w:endnote>
  <w:endnote w:type="continuationSeparator" w:id="0">
    <w:p w:rsidR="00DE7DBD" w:rsidRDefault="00DE7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60" w:rsidRDefault="00F374C8" w:rsidP="006721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1760" w:rsidRDefault="00DE7DBD" w:rsidP="00BE01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60" w:rsidRDefault="00DE7DBD" w:rsidP="00BE01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DBD" w:rsidRDefault="00DE7DBD">
      <w:pPr>
        <w:spacing w:after="0" w:line="240" w:lineRule="auto"/>
      </w:pPr>
      <w:r>
        <w:separator/>
      </w:r>
    </w:p>
  </w:footnote>
  <w:footnote w:type="continuationSeparator" w:id="0">
    <w:p w:rsidR="00DE7DBD" w:rsidRDefault="00DE7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45" w:rsidRPr="009A2645" w:rsidRDefault="00F374C8">
    <w:pPr>
      <w:pStyle w:val="Header"/>
      <w:jc w:val="center"/>
      <w:rPr>
        <w:sz w:val="28"/>
        <w:szCs w:val="28"/>
      </w:rPr>
    </w:pPr>
    <w:r w:rsidRPr="009A2645">
      <w:rPr>
        <w:sz w:val="28"/>
        <w:szCs w:val="28"/>
      </w:rPr>
      <w:fldChar w:fldCharType="begin"/>
    </w:r>
    <w:r w:rsidRPr="009A2645">
      <w:rPr>
        <w:sz w:val="28"/>
        <w:szCs w:val="28"/>
      </w:rPr>
      <w:instrText xml:space="preserve"> PAGE   \* MERGEFORMAT </w:instrText>
    </w:r>
    <w:r w:rsidRPr="009A2645">
      <w:rPr>
        <w:sz w:val="28"/>
        <w:szCs w:val="28"/>
      </w:rPr>
      <w:fldChar w:fldCharType="separate"/>
    </w:r>
    <w:r w:rsidR="00674475">
      <w:rPr>
        <w:noProof/>
        <w:sz w:val="28"/>
        <w:szCs w:val="28"/>
      </w:rPr>
      <w:t>2</w:t>
    </w:r>
    <w:r w:rsidRPr="009A2645">
      <w:rPr>
        <w:noProof/>
        <w:sz w:val="28"/>
        <w:szCs w:val="28"/>
      </w:rPr>
      <w:fldChar w:fldCharType="end"/>
    </w:r>
  </w:p>
  <w:p w:rsidR="009A2645" w:rsidRDefault="00DE7D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8B4"/>
    <w:rsid w:val="00017205"/>
    <w:rsid w:val="00116FEB"/>
    <w:rsid w:val="00674475"/>
    <w:rsid w:val="00695312"/>
    <w:rsid w:val="006E6DC9"/>
    <w:rsid w:val="006E78B4"/>
    <w:rsid w:val="007664BD"/>
    <w:rsid w:val="00773417"/>
    <w:rsid w:val="008F24A4"/>
    <w:rsid w:val="00921C14"/>
    <w:rsid w:val="009263A4"/>
    <w:rsid w:val="00A562F2"/>
    <w:rsid w:val="00B2002D"/>
    <w:rsid w:val="00BE473D"/>
    <w:rsid w:val="00DB5C0B"/>
    <w:rsid w:val="00DE7DBD"/>
    <w:rsid w:val="00E3664E"/>
    <w:rsid w:val="00E41E26"/>
    <w:rsid w:val="00E43432"/>
    <w:rsid w:val="00F374C8"/>
    <w:rsid w:val="00F5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41E2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41E26"/>
    <w:rPr>
      <w:rFonts w:ascii="Times New Roman" w:eastAsia="Times New Roman" w:hAnsi="Times New Roman" w:cs="Times New Roman"/>
      <w:sz w:val="24"/>
      <w:szCs w:val="24"/>
    </w:rPr>
  </w:style>
  <w:style w:type="character" w:styleId="PageNumber">
    <w:name w:val="page number"/>
    <w:basedOn w:val="DefaultParagraphFont"/>
    <w:rsid w:val="00E41E26"/>
  </w:style>
  <w:style w:type="paragraph" w:styleId="BodyTextIndent2">
    <w:name w:val="Body Text Indent 2"/>
    <w:basedOn w:val="Normal"/>
    <w:link w:val="BodyTextIndent2Char"/>
    <w:rsid w:val="00E41E26"/>
    <w:pPr>
      <w:spacing w:after="120" w:line="400" w:lineRule="atLeast"/>
      <w:ind w:firstLine="567"/>
      <w:jc w:val="both"/>
    </w:pPr>
    <w:rPr>
      <w:rFonts w:ascii="Times New Roman" w:eastAsia="Calibri" w:hAnsi="Times New Roman" w:cs="Times New Roman"/>
      <w:color w:val="FF0000"/>
      <w:sz w:val="28"/>
      <w:szCs w:val="28"/>
    </w:rPr>
  </w:style>
  <w:style w:type="character" w:customStyle="1" w:styleId="BodyTextIndent2Char">
    <w:name w:val="Body Text Indent 2 Char"/>
    <w:basedOn w:val="DefaultParagraphFont"/>
    <w:link w:val="BodyTextIndent2"/>
    <w:rsid w:val="00E41E26"/>
    <w:rPr>
      <w:rFonts w:ascii="Times New Roman" w:eastAsia="Calibri" w:hAnsi="Times New Roman" w:cs="Times New Roman"/>
      <w:color w:val="FF0000"/>
      <w:sz w:val="28"/>
      <w:szCs w:val="28"/>
    </w:rPr>
  </w:style>
  <w:style w:type="paragraph" w:styleId="Header">
    <w:name w:val="header"/>
    <w:basedOn w:val="Normal"/>
    <w:link w:val="HeaderChar"/>
    <w:uiPriority w:val="99"/>
    <w:rsid w:val="00E41E2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41E2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41E2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41E26"/>
    <w:rPr>
      <w:rFonts w:ascii="Times New Roman" w:eastAsia="Times New Roman" w:hAnsi="Times New Roman" w:cs="Times New Roman"/>
      <w:sz w:val="24"/>
      <w:szCs w:val="24"/>
    </w:rPr>
  </w:style>
  <w:style w:type="character" w:styleId="PageNumber">
    <w:name w:val="page number"/>
    <w:basedOn w:val="DefaultParagraphFont"/>
    <w:rsid w:val="00E41E26"/>
  </w:style>
  <w:style w:type="paragraph" w:styleId="BodyTextIndent2">
    <w:name w:val="Body Text Indent 2"/>
    <w:basedOn w:val="Normal"/>
    <w:link w:val="BodyTextIndent2Char"/>
    <w:rsid w:val="00E41E26"/>
    <w:pPr>
      <w:spacing w:after="120" w:line="400" w:lineRule="atLeast"/>
      <w:ind w:firstLine="567"/>
      <w:jc w:val="both"/>
    </w:pPr>
    <w:rPr>
      <w:rFonts w:ascii="Times New Roman" w:eastAsia="Calibri" w:hAnsi="Times New Roman" w:cs="Times New Roman"/>
      <w:color w:val="FF0000"/>
      <w:sz w:val="28"/>
      <w:szCs w:val="28"/>
    </w:rPr>
  </w:style>
  <w:style w:type="character" w:customStyle="1" w:styleId="BodyTextIndent2Char">
    <w:name w:val="Body Text Indent 2 Char"/>
    <w:basedOn w:val="DefaultParagraphFont"/>
    <w:link w:val="BodyTextIndent2"/>
    <w:rsid w:val="00E41E26"/>
    <w:rPr>
      <w:rFonts w:ascii="Times New Roman" w:eastAsia="Calibri" w:hAnsi="Times New Roman" w:cs="Times New Roman"/>
      <w:color w:val="FF0000"/>
      <w:sz w:val="28"/>
      <w:szCs w:val="28"/>
    </w:rPr>
  </w:style>
  <w:style w:type="paragraph" w:styleId="Header">
    <w:name w:val="header"/>
    <w:basedOn w:val="Normal"/>
    <w:link w:val="HeaderChar"/>
    <w:uiPriority w:val="99"/>
    <w:rsid w:val="00E41E2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41E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2023-05-05T00:29:00Z</dcterms:created>
  <dcterms:modified xsi:type="dcterms:W3CDTF">2023-05-08T01:55:00Z</dcterms:modified>
</cp:coreProperties>
</file>