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5" w:type="dxa"/>
        <w:jc w:val="center"/>
        <w:tblLayout w:type="fixed"/>
        <w:tblLook w:val="0000" w:firstRow="0" w:lastRow="0" w:firstColumn="0" w:lastColumn="0" w:noHBand="0" w:noVBand="0"/>
      </w:tblPr>
      <w:tblGrid>
        <w:gridCol w:w="4385"/>
        <w:gridCol w:w="5670"/>
      </w:tblGrid>
      <w:tr w:rsidR="003878B4" w:rsidRPr="00C658A0" w14:paraId="6D52BDA4" w14:textId="77777777" w:rsidTr="003E5FE5">
        <w:trPr>
          <w:jc w:val="center"/>
        </w:trPr>
        <w:tc>
          <w:tcPr>
            <w:tcW w:w="4385" w:type="dxa"/>
          </w:tcPr>
          <w:p w14:paraId="2AFF7B01" w14:textId="77777777" w:rsidR="003878B4" w:rsidRPr="00C658A0" w:rsidRDefault="003878B4" w:rsidP="003E5FE5">
            <w:pPr>
              <w:spacing w:after="0" w:line="240" w:lineRule="auto"/>
              <w:ind w:left="142"/>
              <w:jc w:val="center"/>
              <w:rPr>
                <w:rFonts w:ascii="Times New Roman" w:hAnsi="Times New Roman"/>
                <w:sz w:val="26"/>
                <w:szCs w:val="26"/>
              </w:rPr>
            </w:pPr>
            <w:r w:rsidRPr="00C658A0">
              <w:rPr>
                <w:rFonts w:ascii="Times New Roman" w:hAnsi="Times New Roman"/>
                <w:sz w:val="26"/>
                <w:szCs w:val="26"/>
                <w:lang w:val="pt-BR"/>
              </w:rPr>
              <w:br w:type="page"/>
            </w:r>
            <w:r w:rsidR="001F62E6">
              <w:rPr>
                <w:rFonts w:ascii="Times New Roman" w:hAnsi="Times New Roman"/>
                <w:sz w:val="26"/>
                <w:szCs w:val="26"/>
                <w:lang w:val="pt-BR"/>
              </w:rPr>
              <w:t xml:space="preserve">UBND </w:t>
            </w:r>
            <w:r w:rsidRPr="00C658A0">
              <w:rPr>
                <w:rFonts w:ascii="Times New Roman" w:hAnsi="Times New Roman"/>
                <w:sz w:val="26"/>
                <w:szCs w:val="26"/>
                <w:lang w:val="pt-BR"/>
              </w:rPr>
              <w:t>TỈNH THỪA THIÊN HUẾ</w:t>
            </w:r>
          </w:p>
          <w:p w14:paraId="261EAE01" w14:textId="77777777" w:rsidR="003878B4" w:rsidRPr="00C658A0" w:rsidRDefault="00F043DD" w:rsidP="003E5FE5">
            <w:pPr>
              <w:spacing w:after="0" w:line="240" w:lineRule="auto"/>
              <w:ind w:left="142"/>
              <w:jc w:val="center"/>
              <w:rPr>
                <w:rFonts w:ascii="Times New Roman" w:hAnsi="Times New Roman"/>
                <w:sz w:val="26"/>
                <w:szCs w:val="26"/>
              </w:rPr>
            </w:pPr>
            <w:r>
              <w:rPr>
                <w:rFonts w:ascii="Times New Roman" w:hAnsi="Times New Roman"/>
                <w:b/>
                <w:sz w:val="26"/>
                <w:szCs w:val="26"/>
              </w:rPr>
              <w:t>SỞ Y TẾ</w:t>
            </w:r>
          </w:p>
          <w:p w14:paraId="020631A3" w14:textId="77777777" w:rsidR="003878B4" w:rsidRDefault="00F043DD" w:rsidP="003E5FE5">
            <w:pPr>
              <w:spacing w:after="0" w:line="240" w:lineRule="auto"/>
              <w:ind w:left="142"/>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093CAA9C" wp14:editId="15F5F365">
                      <wp:simplePos x="0" y="0"/>
                      <wp:positionH relativeFrom="column">
                        <wp:posOffset>1172707</wp:posOffset>
                      </wp:positionH>
                      <wp:positionV relativeFrom="paragraph">
                        <wp:posOffset>22280</wp:posOffset>
                      </wp:positionV>
                      <wp:extent cx="413468" cy="0"/>
                      <wp:effectExtent l="0" t="0" r="0" b="0"/>
                      <wp:wrapNone/>
                      <wp:docPr id="4" name="Straight Connector 1"/>
                      <wp:cNvGraphicFramePr/>
                      <a:graphic xmlns:a="http://schemas.openxmlformats.org/drawingml/2006/main">
                        <a:graphicData uri="http://schemas.microsoft.com/office/word/2010/wordprocessingShape">
                          <wps:wsp>
                            <wps:cNvCnPr/>
                            <wps:spPr>
                              <a:xfrm>
                                <a:off x="0" y="0"/>
                                <a:ext cx="4134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41FEF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2.35pt,1.75pt" to="12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mAEAAIcDAAAOAAAAZHJzL2Uyb0RvYy54bWysU9tO4zAQfV+Jf7D8TpMAQq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4vm/OKSuisPT9WR50NMd4CW5U3HjXbZhmjF5j4mikXQA4QOx8hll7YG&#10;Mti4X6CY7ilWU9hlKODaBLYR1M7+qcntI62CzBSljZlJ9fukPTbToAzKR4kzukREl2ai1Q7DW1HT&#10;dEhV7fAH1zuv2fYj9tvSh1IO6nZxtp/MPE7Pz4V+/H9W/wEAAP//AwBQSwMEFAAGAAgAAAAhAP4g&#10;vP/bAAAABwEAAA8AAABkcnMvZG93bnJldi54bWxMj8tOwzAQRfdI/IM1SOyoQyilTeNUVSWE2CCa&#10;wt6Np07Aj8h20vD3DGxgeXSv7pwpN5M1bMQQO+8E3M4yYOgarzqnBbwdHm+WwGKSTknjHQr4wgib&#10;6vKilIXyZ7fHsU6a0YiLhRTQptQXnMemRSvjzPfoKDv5YGUiDJqrIM80bg3Ps2zBrewcXWhlj7sW&#10;m896sALMcxjf9U5v4/C0X9Qfr6f85TAKcX01bdfAEk7prww/+qQOFTkd/eBUZIZ4OX+gqoC7e2CU&#10;5/MVvXL8ZV6V/L9/9Q0AAP//AwBQSwECLQAUAAYACAAAACEAtoM4kv4AAADhAQAAEwAAAAAAAAAA&#10;AAAAAAAAAAAAW0NvbnRlbnRfVHlwZXNdLnhtbFBLAQItABQABgAIAAAAIQA4/SH/1gAAAJQBAAAL&#10;AAAAAAAAAAAAAAAAAC8BAABfcmVscy8ucmVsc1BLAQItABQABgAIAAAAIQCE//CPmAEAAIcDAAAO&#10;AAAAAAAAAAAAAAAAAC4CAABkcnMvZTJvRG9jLnhtbFBLAQItABQABgAIAAAAIQD+ILz/2wAAAAcB&#10;AAAPAAAAAAAAAAAAAAAAAPIDAABkcnMvZG93bnJldi54bWxQSwUGAAAAAAQABADzAAAA+gQAAAAA&#10;" strokecolor="black [3200]" strokeweight=".5pt">
                      <v:stroke joinstyle="miter"/>
                    </v:line>
                  </w:pict>
                </mc:Fallback>
              </mc:AlternateContent>
            </w:r>
          </w:p>
          <w:p w14:paraId="42AAE274" w14:textId="6A451F2E" w:rsidR="003878B4" w:rsidRDefault="003878B4" w:rsidP="003E5FE5">
            <w:pPr>
              <w:spacing w:after="0" w:line="240" w:lineRule="auto"/>
              <w:ind w:left="142"/>
              <w:jc w:val="center"/>
              <w:rPr>
                <w:rFonts w:ascii="Times New Roman" w:hAnsi="Times New Roman"/>
                <w:sz w:val="26"/>
                <w:szCs w:val="26"/>
              </w:rPr>
            </w:pPr>
            <w:r w:rsidRPr="00C658A0">
              <w:rPr>
                <w:rFonts w:ascii="Times New Roman" w:hAnsi="Times New Roman"/>
                <w:sz w:val="26"/>
                <w:szCs w:val="26"/>
              </w:rPr>
              <w:t xml:space="preserve">Số:   </w:t>
            </w:r>
            <w:r w:rsidR="0046243B">
              <w:rPr>
                <w:rFonts w:ascii="Times New Roman" w:hAnsi="Times New Roman"/>
                <w:sz w:val="26"/>
                <w:szCs w:val="26"/>
              </w:rPr>
              <w:t>1792</w:t>
            </w:r>
            <w:bookmarkStart w:id="0" w:name="_GoBack"/>
            <w:bookmarkEnd w:id="0"/>
            <w:r w:rsidRPr="00C658A0">
              <w:rPr>
                <w:rFonts w:ascii="Times New Roman" w:hAnsi="Times New Roman"/>
                <w:sz w:val="26"/>
                <w:szCs w:val="26"/>
              </w:rPr>
              <w:t xml:space="preserve">       </w:t>
            </w:r>
            <w:r>
              <w:rPr>
                <w:rFonts w:ascii="Times New Roman" w:hAnsi="Times New Roman"/>
                <w:sz w:val="26"/>
                <w:szCs w:val="26"/>
              </w:rPr>
              <w:t>/</w:t>
            </w:r>
            <w:r w:rsidR="00F043DD">
              <w:rPr>
                <w:rFonts w:ascii="Times New Roman" w:hAnsi="Times New Roman"/>
                <w:sz w:val="26"/>
                <w:szCs w:val="26"/>
              </w:rPr>
              <w:t>SYT-</w:t>
            </w:r>
            <w:r w:rsidR="00FD7B04">
              <w:rPr>
                <w:rFonts w:ascii="Times New Roman" w:hAnsi="Times New Roman"/>
                <w:sz w:val="26"/>
                <w:szCs w:val="26"/>
              </w:rPr>
              <w:t>KHTC</w:t>
            </w:r>
          </w:p>
          <w:p w14:paraId="30BE4460" w14:textId="77777777" w:rsidR="003878B4" w:rsidRPr="00580D86" w:rsidRDefault="003878B4" w:rsidP="00FD7B04">
            <w:pPr>
              <w:spacing w:after="0" w:line="240" w:lineRule="auto"/>
              <w:ind w:left="142"/>
              <w:jc w:val="center"/>
              <w:rPr>
                <w:rFonts w:ascii="Times New Roman" w:hAnsi="Times New Roman" w:cs="Times New Roman"/>
                <w:sz w:val="24"/>
                <w:szCs w:val="24"/>
              </w:rPr>
            </w:pPr>
            <w:r w:rsidRPr="00580D86">
              <w:rPr>
                <w:rFonts w:ascii="Times New Roman" w:hAnsi="Times New Roman" w:cs="Times New Roman"/>
                <w:sz w:val="24"/>
                <w:szCs w:val="24"/>
              </w:rPr>
              <w:t>V/v</w:t>
            </w:r>
            <w:r w:rsidR="001F534E">
              <w:rPr>
                <w:rFonts w:ascii="Times New Roman" w:hAnsi="Times New Roman" w:cs="Times New Roman"/>
                <w:sz w:val="24"/>
                <w:szCs w:val="24"/>
              </w:rPr>
              <w:t xml:space="preserve"> </w:t>
            </w:r>
            <w:r w:rsidR="00FD7B04">
              <w:rPr>
                <w:rFonts w:ascii="Times New Roman" w:hAnsi="Times New Roman" w:cs="Times New Roman"/>
                <w:sz w:val="24"/>
                <w:szCs w:val="24"/>
              </w:rPr>
              <w:t>thống nhất</w:t>
            </w:r>
            <w:r w:rsidR="00A874F6">
              <w:rPr>
                <w:rFonts w:ascii="Times New Roman" w:hAnsi="Times New Roman" w:cs="Times New Roman"/>
                <w:sz w:val="24"/>
                <w:szCs w:val="24"/>
              </w:rPr>
              <w:t xml:space="preserve"> </w:t>
            </w:r>
            <w:r w:rsidR="00FD7B04">
              <w:rPr>
                <w:rFonts w:ascii="Times New Roman" w:hAnsi="Times New Roman" w:cs="Times New Roman"/>
                <w:sz w:val="24"/>
                <w:szCs w:val="24"/>
              </w:rPr>
              <w:t>Bảng điểm</w:t>
            </w:r>
            <w:r w:rsidR="00580D86" w:rsidRPr="00580D86">
              <w:rPr>
                <w:rFonts w:ascii="Times New Roman" w:hAnsi="Times New Roman" w:cs="Times New Roman"/>
                <w:sz w:val="24"/>
                <w:szCs w:val="24"/>
              </w:rPr>
              <w:t xml:space="preserve"> đánh giá Tiêu chí 17.10 trong Bộ </w:t>
            </w:r>
            <w:r w:rsidR="00580D86" w:rsidRPr="00580D86">
              <w:rPr>
                <w:rStyle w:val="fontstyle01"/>
              </w:rPr>
              <w:t>tiêu chí về xã nông thôn mới và Bộ tiêu chí</w:t>
            </w:r>
            <w:r w:rsidR="001F534E">
              <w:rPr>
                <w:rStyle w:val="fontstyle01"/>
              </w:rPr>
              <w:t xml:space="preserve"> </w:t>
            </w:r>
            <w:r w:rsidR="00580D86" w:rsidRPr="00580D86">
              <w:rPr>
                <w:rStyle w:val="fontstyle01"/>
              </w:rPr>
              <w:t>xã nông thôn mới nâng cao tỉnh Thừa Thiên Huế giai đoạn 2021-2025</w:t>
            </w:r>
          </w:p>
        </w:tc>
        <w:tc>
          <w:tcPr>
            <w:tcW w:w="5670" w:type="dxa"/>
          </w:tcPr>
          <w:p w14:paraId="0E51E541" w14:textId="77777777" w:rsidR="003878B4" w:rsidRPr="00C658A0" w:rsidRDefault="004B0E10" w:rsidP="00437560">
            <w:pPr>
              <w:spacing w:after="0" w:line="240" w:lineRule="auto"/>
              <w:jc w:val="center"/>
              <w:rPr>
                <w:rFonts w:ascii="Times New Roman" w:hAnsi="Times New Roman"/>
                <w:b/>
                <w:bCs/>
                <w:spacing w:val="-8"/>
                <w:sz w:val="26"/>
                <w:szCs w:val="26"/>
              </w:rPr>
            </w:pPr>
            <w:r>
              <w:rPr>
                <w:rFonts w:ascii="Times New Roman" w:hAnsi="Times New Roman"/>
                <w:noProof/>
                <w:sz w:val="26"/>
                <w:szCs w:val="26"/>
              </w:rPr>
              <mc:AlternateContent>
                <mc:Choice Requires="wps">
                  <w:drawing>
                    <wp:anchor distT="4294967295" distB="4294967295" distL="114300" distR="114300" simplePos="0" relativeHeight="251660288" behindDoc="0" locked="0" layoutInCell="1" allowOverlap="1" wp14:anchorId="3493A718" wp14:editId="1F7E208F">
                      <wp:simplePos x="0" y="0"/>
                      <wp:positionH relativeFrom="column">
                        <wp:posOffset>3206750</wp:posOffset>
                      </wp:positionH>
                      <wp:positionV relativeFrom="paragraph">
                        <wp:posOffset>-203836</wp:posOffset>
                      </wp:positionV>
                      <wp:extent cx="25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E020B" id="Line 3"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5pt,-16.05pt" to="25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3rFgIAADEEAAAOAAAAZHJzL2Uyb0RvYy54bWysU9uO2yAQfa/Uf0C8J76sN5u14qwqO2kf&#10;0jbS7n4AARyjYkBA4kRV/70DuXR3+7Kq6gc8MDOHMzOH2cOhl2jPrRNaVTgbpxhxRTUTalvh56fl&#10;aIqR80QxIrXiFT5yhx/mHz/MBlPyXHdaMm4RgChXDqbCnfemTBJHO94TN9aGK3C22vbEw9ZuE2bJ&#10;AOi9TPI0nSSDtsxYTblzcNqcnHge8duWU/+9bR33SFYYuPm42rhuwprMZ6TcWmI6Qc80yD+w6IlQ&#10;cOkVqiGeoJ0Vf0H1glrtdOvHVPeJbltBeawBqsnSN9U8dsTwWAs0x5lrm9z/g6Xf9muLBKtwjpEi&#10;PYxoJRRHN6Ezg3ElBNRqbUNt9KAezUrTHw4pXXdEbXlk+HQ0kJaFjORVStg4A/ib4atmEEN2Xsc2&#10;HVrbo1YK8yUkBnBoBTrEuRyvc+EHjygc5rdFCsOjF09CygAQ0ox1/jPXPQpGhSVwj3Bkv3I+EPoT&#10;EsKVXgop49ClQgNcnt8BdHA5LQUL3rix200tLdqToJv4xfLehFm9UyyidZywxdn2RMiTDbdLFfCg&#10;EuBztk7C+Hmf3i+mi2kxKvLJYlSkTTP6tKyL0WSZ3d02N01dN9mvQC0ryk4wxlVgdxFpVrxPBOfn&#10;cpLXVabXPiSv0WPDgOzlH0nHoYY5nhSx0ey4tpdhgy5j8PkNBeG/3IP98qXPfwMAAP//AwBQSwME&#10;FAAGAAgAAAAhACJhguXfAAAACwEAAA8AAABkcnMvZG93bnJldi54bWxMj0tLxEAQhO+C/2Fowdvu&#10;JCvxETNZxAcIEsTVy956M20SzPSEzGw2/ntbWNBjVxdVXxXr2fVqojF0ng2kywQUce1tx42Bj/en&#10;xTWoEJEt9p7JwDcFWJenJwXm1h/4jaZNbJSEcMjRQBvjkGsd6pYchqUfiOX36UeHUc6x0XbEg4S7&#10;Xq+S5FI77FgaWhzovqX6a7N3Bqa04tfnx61/eMGqydLKbuuraMz52Xx3CyrSHP/M8Isv6FAK087v&#10;2QbVG8iSTLZEA4uLVQpKHFlyI8ruqOiy0P83lD8AAAD//wMAUEsBAi0AFAAGAAgAAAAhALaDOJL+&#10;AAAA4QEAABMAAAAAAAAAAAAAAAAAAAAAAFtDb250ZW50X1R5cGVzXS54bWxQSwECLQAUAAYACAAA&#10;ACEAOP0h/9YAAACUAQAACwAAAAAAAAAAAAAAAAAvAQAAX3JlbHMvLnJlbHNQSwECLQAUAAYACAAA&#10;ACEAkIz96xYCAAAxBAAADgAAAAAAAAAAAAAAAAAuAgAAZHJzL2Uyb0RvYy54bWxQSwECLQAUAAYA&#10;CAAAACEAImGC5d8AAAALAQAADwAAAAAAAAAAAAAAAABwBAAAZHJzL2Rvd25yZXYueG1sUEsFBgAA&#10;AAAEAAQA8wAAAHwFAAAAAA==&#10;" strokeweight="1pt"/>
                  </w:pict>
                </mc:Fallback>
              </mc:AlternateContent>
            </w:r>
            <w:r w:rsidR="003878B4" w:rsidRPr="00C658A0">
              <w:rPr>
                <w:rFonts w:ascii="Times New Roman" w:hAnsi="Times New Roman"/>
                <w:b/>
                <w:bCs/>
                <w:spacing w:val="-8"/>
                <w:sz w:val="26"/>
                <w:szCs w:val="26"/>
              </w:rPr>
              <w:t>CỘNG HÒA XÃ HỘI CHỦ NGHĨA VIỆT NAM</w:t>
            </w:r>
          </w:p>
          <w:p w14:paraId="76D4A1F0" w14:textId="77777777" w:rsidR="003878B4" w:rsidRPr="00B011F9" w:rsidRDefault="003878B4" w:rsidP="00437560">
            <w:pPr>
              <w:spacing w:after="0" w:line="240" w:lineRule="auto"/>
              <w:jc w:val="center"/>
              <w:rPr>
                <w:rFonts w:ascii="Times New Roman" w:hAnsi="Times New Roman"/>
                <w:b/>
                <w:bCs/>
                <w:spacing w:val="-8"/>
                <w:sz w:val="28"/>
                <w:szCs w:val="28"/>
              </w:rPr>
            </w:pPr>
            <w:r w:rsidRPr="00B011F9">
              <w:rPr>
                <w:rFonts w:ascii="Times New Roman" w:hAnsi="Times New Roman"/>
                <w:b/>
                <w:bCs/>
                <w:spacing w:val="-8"/>
                <w:sz w:val="28"/>
                <w:szCs w:val="28"/>
              </w:rPr>
              <w:t>Độc lập - Tự do - Hạnh phúc</w:t>
            </w:r>
          </w:p>
          <w:p w14:paraId="56555E49" w14:textId="77777777" w:rsidR="003878B4" w:rsidRPr="00C658A0" w:rsidRDefault="004B0E10" w:rsidP="003E5FE5">
            <w:pPr>
              <w:pStyle w:val="Heading5"/>
              <w:spacing w:before="0" w:after="0"/>
              <w:jc w:val="both"/>
              <w:rPr>
                <w:rFonts w:ascii="Times New Roman" w:hAnsi="Times New Roman"/>
                <w:spacing w:val="-8"/>
                <w:sz w:val="26"/>
                <w:szCs w:val="26"/>
              </w:rPr>
            </w:pPr>
            <w:r>
              <w:rPr>
                <w:rFonts w:ascii="Times New Roman" w:hAnsi="Times New Roman"/>
                <w:noProof/>
                <w:sz w:val="26"/>
                <w:szCs w:val="26"/>
              </w:rPr>
              <mc:AlternateContent>
                <mc:Choice Requires="wps">
                  <w:drawing>
                    <wp:anchor distT="4294967295" distB="4294967295" distL="114300" distR="114300" simplePos="0" relativeHeight="251661312" behindDoc="0" locked="0" layoutInCell="1" allowOverlap="1" wp14:anchorId="44B3C373" wp14:editId="3F5DE0C7">
                      <wp:simplePos x="0" y="0"/>
                      <wp:positionH relativeFrom="column">
                        <wp:posOffset>751840</wp:posOffset>
                      </wp:positionH>
                      <wp:positionV relativeFrom="paragraph">
                        <wp:posOffset>15239</wp:posOffset>
                      </wp:positionV>
                      <wp:extent cx="1940560" cy="0"/>
                      <wp:effectExtent l="0" t="0" r="254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47834" id="Line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pt,1.2pt" to="21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kl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rNZno4nIB+9+hJSBIiQaKzzn7nuUDBKLIF9BCSHtfOB0u+Q&#10;EK70SkgZZZcK9SWejUfjmOC0FCw4Q5izu20lLTqQMDjxi/WB5z7M6r1iEazlhC0vtidCnm24XKqA&#10;B6UAnYt1nowfs3S2nC6n+SAfTZaDPK3rwadVlQ8mq+zjuP5QV1Wd/QzUsrxoBWNcBXbXKc3yv5uC&#10;y3s5z9dtTm9tSF6jx34B2es/ko6qBiHPI7HV7LSxV7VhMGPw5RGFyb/fg33/1Be/AAAA//8DAFBL&#10;AwQUAAYACAAAACEAaPBX99oAAAAHAQAADwAAAGRycy9kb3ducmV2LnhtbEyPQUvDQBCF74L/YRmh&#10;N7tpGqTGbEoR9SIItqnnTXZMgruzIbtN47939GJPw+M93nyv2M7OignH0HtSsFomIJAab3pqFVSH&#10;59sNiBA1GW09oYJvDLAtr68KnRt/pnec9rEVXEIh1wq6GIdcytB06HRY+gGJvU8/Oh1Zjq00oz5z&#10;ubMyTZI76XRP/KHTAz522HztT07B7uP1af021c5bc99WR+Oq5CVVanEz7x5ARJzjfxh+8RkdSmaq&#10;/YlMEJb1apNxVEHKh/0szXhb/adlWchL/vIHAAD//wMAUEsBAi0AFAAGAAgAAAAhALaDOJL+AAAA&#10;4QEAABMAAAAAAAAAAAAAAAAAAAAAAFtDb250ZW50X1R5cGVzXS54bWxQSwECLQAUAAYACAAAACEA&#10;OP0h/9YAAACUAQAACwAAAAAAAAAAAAAAAAAvAQAAX3JlbHMvLnJlbHNQSwECLQAUAAYACAAAACEA&#10;6m0JJRgCAAAyBAAADgAAAAAAAAAAAAAAAAAuAgAAZHJzL2Uyb0RvYy54bWxQSwECLQAUAAYACAAA&#10;ACEAaPBX99oAAAAHAQAADwAAAAAAAAAAAAAAAAByBAAAZHJzL2Rvd25yZXYueG1sUEsFBgAAAAAE&#10;AAQA8wAAAHkFAAAAAA==&#10;"/>
                  </w:pict>
                </mc:Fallback>
              </mc:AlternateContent>
            </w:r>
          </w:p>
          <w:p w14:paraId="240EF827" w14:textId="57D5F395" w:rsidR="003878B4" w:rsidRPr="00C658A0" w:rsidRDefault="003878B4" w:rsidP="00BA5F5B">
            <w:pPr>
              <w:pStyle w:val="Heading5"/>
              <w:spacing w:before="0" w:after="0"/>
              <w:rPr>
                <w:rFonts w:ascii="Times New Roman" w:hAnsi="Times New Roman"/>
                <w:spacing w:val="-8"/>
                <w:sz w:val="26"/>
                <w:szCs w:val="26"/>
              </w:rPr>
            </w:pPr>
            <w:r>
              <w:rPr>
                <w:rFonts w:ascii="Times New Roman" w:hAnsi="Times New Roman"/>
                <w:spacing w:val="-8"/>
                <w:sz w:val="26"/>
                <w:szCs w:val="26"/>
              </w:rPr>
              <w:t>Thừa Thiên Huế</w:t>
            </w:r>
            <w:r w:rsidRPr="00C658A0">
              <w:rPr>
                <w:rFonts w:ascii="Times New Roman" w:hAnsi="Times New Roman"/>
                <w:spacing w:val="-8"/>
                <w:sz w:val="26"/>
                <w:szCs w:val="26"/>
              </w:rPr>
              <w:t>, ngày       thá</w:t>
            </w:r>
            <w:r>
              <w:rPr>
                <w:rFonts w:ascii="Times New Roman" w:hAnsi="Times New Roman"/>
                <w:spacing w:val="-8"/>
                <w:sz w:val="26"/>
                <w:szCs w:val="26"/>
              </w:rPr>
              <w:t xml:space="preserve">ng </w:t>
            </w:r>
            <w:r w:rsidR="00FD7B04">
              <w:rPr>
                <w:rFonts w:ascii="Times New Roman" w:hAnsi="Times New Roman"/>
                <w:spacing w:val="-8"/>
                <w:sz w:val="26"/>
                <w:szCs w:val="26"/>
              </w:rPr>
              <w:t>5</w:t>
            </w:r>
            <w:r w:rsidRPr="00C658A0">
              <w:rPr>
                <w:rFonts w:ascii="Times New Roman" w:hAnsi="Times New Roman"/>
                <w:spacing w:val="-8"/>
                <w:sz w:val="26"/>
                <w:szCs w:val="26"/>
              </w:rPr>
              <w:t xml:space="preserve"> năm 20</w:t>
            </w:r>
            <w:r>
              <w:rPr>
                <w:rFonts w:ascii="Times New Roman" w:hAnsi="Times New Roman"/>
                <w:spacing w:val="-8"/>
                <w:sz w:val="26"/>
                <w:szCs w:val="26"/>
              </w:rPr>
              <w:t>2</w:t>
            </w:r>
            <w:r w:rsidR="00B0759A">
              <w:rPr>
                <w:rFonts w:ascii="Times New Roman" w:hAnsi="Times New Roman"/>
                <w:spacing w:val="-8"/>
                <w:sz w:val="26"/>
                <w:szCs w:val="26"/>
              </w:rPr>
              <w:t>3</w:t>
            </w:r>
          </w:p>
        </w:tc>
      </w:tr>
    </w:tbl>
    <w:p w14:paraId="7914628E" w14:textId="77777777" w:rsidR="003878B4" w:rsidRDefault="003878B4" w:rsidP="006509F7">
      <w:pPr>
        <w:pStyle w:val="BodyTextIndent"/>
        <w:spacing w:before="240" w:after="0"/>
        <w:ind w:left="1485"/>
        <w:rPr>
          <w:rFonts w:ascii="Times New Roman" w:hAnsi="Times New Roman"/>
        </w:rPr>
      </w:pPr>
      <w:r>
        <w:rPr>
          <w:rFonts w:ascii="Times New Roman" w:hAnsi="Times New Roman"/>
        </w:rPr>
        <w:t>Kính gửi:</w:t>
      </w:r>
      <w:r w:rsidR="00580D86">
        <w:rPr>
          <w:rFonts w:ascii="Times New Roman" w:hAnsi="Times New Roman"/>
        </w:rPr>
        <w:t xml:space="preserve"> </w:t>
      </w:r>
    </w:p>
    <w:p w14:paraId="1E15EC0E" w14:textId="38D90A58" w:rsidR="00F043DD" w:rsidRDefault="00F043DD" w:rsidP="006509F7">
      <w:pPr>
        <w:pStyle w:val="BodyTextIndent"/>
        <w:spacing w:before="0" w:after="0"/>
        <w:ind w:left="3261" w:firstLine="0"/>
        <w:rPr>
          <w:rFonts w:ascii="Times New Roman" w:hAnsi="Times New Roman"/>
        </w:rPr>
      </w:pPr>
      <w:r>
        <w:rPr>
          <w:rFonts w:ascii="Times New Roman" w:hAnsi="Times New Roman"/>
        </w:rPr>
        <w:t>- Sở Công thương;</w:t>
      </w:r>
    </w:p>
    <w:p w14:paraId="4A0DA256" w14:textId="2B24ABA1" w:rsidR="00580D86" w:rsidRDefault="00F043DD" w:rsidP="006509F7">
      <w:pPr>
        <w:pStyle w:val="BodyTextIndent"/>
        <w:spacing w:before="0" w:after="240"/>
        <w:ind w:left="3261" w:firstLine="0"/>
        <w:rPr>
          <w:rFonts w:ascii="Times New Roman" w:hAnsi="Times New Roman"/>
        </w:rPr>
      </w:pPr>
      <w:r>
        <w:rPr>
          <w:rFonts w:ascii="Times New Roman" w:hAnsi="Times New Roman"/>
        </w:rPr>
        <w:t xml:space="preserve">- </w:t>
      </w:r>
      <w:r w:rsidRPr="00580D86">
        <w:rPr>
          <w:rFonts w:ascii="Times New Roman" w:hAnsi="Times New Roman"/>
        </w:rPr>
        <w:t>Sở Nông nghiệp và Phát triển nông thôn</w:t>
      </w:r>
      <w:r>
        <w:rPr>
          <w:rFonts w:ascii="Times New Roman" w:hAnsi="Times New Roman"/>
        </w:rPr>
        <w:t>.</w:t>
      </w:r>
    </w:p>
    <w:p w14:paraId="5A556053" w14:textId="77777777" w:rsidR="008040C7" w:rsidRPr="00FD7B04" w:rsidRDefault="00B90DF7" w:rsidP="006509F7">
      <w:pPr>
        <w:spacing w:before="120" w:after="120" w:line="360" w:lineRule="auto"/>
        <w:ind w:firstLine="567"/>
        <w:jc w:val="both"/>
        <w:rPr>
          <w:rStyle w:val="fontstyle01"/>
          <w:sz w:val="28"/>
          <w:szCs w:val="28"/>
        </w:rPr>
      </w:pPr>
      <w:r w:rsidRPr="00FD7B04">
        <w:rPr>
          <w:rFonts w:ascii="Times New Roman" w:hAnsi="Times New Roman" w:cs="Times New Roman"/>
          <w:sz w:val="28"/>
          <w:szCs w:val="28"/>
        </w:rPr>
        <w:t xml:space="preserve">Căn cứ </w:t>
      </w:r>
      <w:r w:rsidR="00580D86" w:rsidRPr="00FD7B04">
        <w:rPr>
          <w:rFonts w:ascii="Times New Roman" w:hAnsi="Times New Roman" w:cs="Times New Roman"/>
          <w:sz w:val="28"/>
          <w:szCs w:val="28"/>
        </w:rPr>
        <w:t>Quyết định số 2265/QĐ-UBND ngày 19 tháng 9 năm 2022 của UBND tỉnh v</w:t>
      </w:r>
      <w:r w:rsidR="00580D86" w:rsidRPr="00FD7B04">
        <w:rPr>
          <w:rStyle w:val="fontstyle01"/>
          <w:sz w:val="28"/>
          <w:szCs w:val="28"/>
        </w:rPr>
        <w:t>ề việc ban hành Bộ tiêu chí về xã nông thôn mới và Bộ tiêu chí</w:t>
      </w:r>
      <w:r w:rsidR="0068437D" w:rsidRPr="00FD7B04">
        <w:rPr>
          <w:rStyle w:val="fontstyle01"/>
          <w:sz w:val="28"/>
          <w:szCs w:val="28"/>
        </w:rPr>
        <w:t xml:space="preserve"> </w:t>
      </w:r>
      <w:r w:rsidR="00580D86" w:rsidRPr="00FD7B04">
        <w:rPr>
          <w:rStyle w:val="fontstyle01"/>
          <w:sz w:val="28"/>
          <w:szCs w:val="28"/>
        </w:rPr>
        <w:t>xã nông thôn mới nâng cao tỉnh Thừa Thiên Huế giai đoạn 2021</w:t>
      </w:r>
      <w:r w:rsidR="003114CA" w:rsidRPr="00FD7B04">
        <w:rPr>
          <w:rStyle w:val="fontstyle01"/>
          <w:sz w:val="28"/>
          <w:szCs w:val="28"/>
        </w:rPr>
        <w:t xml:space="preserve"> </w:t>
      </w:r>
      <w:r w:rsidR="00580D86" w:rsidRPr="00FD7B04">
        <w:rPr>
          <w:rStyle w:val="fontstyle01"/>
          <w:sz w:val="28"/>
          <w:szCs w:val="28"/>
        </w:rPr>
        <w:t>-</w:t>
      </w:r>
      <w:r w:rsidR="003114CA" w:rsidRPr="00FD7B04">
        <w:rPr>
          <w:rStyle w:val="fontstyle01"/>
          <w:sz w:val="28"/>
          <w:szCs w:val="28"/>
        </w:rPr>
        <w:t xml:space="preserve"> </w:t>
      </w:r>
      <w:r w:rsidR="00580D86" w:rsidRPr="00FD7B04">
        <w:rPr>
          <w:rStyle w:val="fontstyle01"/>
          <w:sz w:val="28"/>
          <w:szCs w:val="28"/>
        </w:rPr>
        <w:t>2025.</w:t>
      </w:r>
    </w:p>
    <w:p w14:paraId="185D2C2B" w14:textId="74294230" w:rsidR="00580D86" w:rsidRPr="00FD7B04" w:rsidRDefault="00580D86" w:rsidP="006509F7">
      <w:pPr>
        <w:spacing w:before="120" w:after="120" w:line="360" w:lineRule="auto"/>
        <w:ind w:firstLine="567"/>
        <w:jc w:val="both"/>
        <w:rPr>
          <w:rFonts w:ascii="Times New Roman" w:eastAsia="Times New Roman" w:hAnsi="Times New Roman" w:cs="Times New Roman"/>
          <w:i/>
          <w:color w:val="000000"/>
          <w:sz w:val="28"/>
          <w:szCs w:val="28"/>
        </w:rPr>
      </w:pPr>
      <w:r w:rsidRPr="00FD7B04">
        <w:rPr>
          <w:rFonts w:ascii="Times New Roman" w:hAnsi="Times New Roman" w:cs="Times New Roman"/>
          <w:sz w:val="28"/>
          <w:szCs w:val="28"/>
        </w:rPr>
        <w:t xml:space="preserve">Tại Quyết định số 2265/QĐ-UBND nêu trên có: </w:t>
      </w:r>
      <w:r w:rsidRPr="00FD7B04">
        <w:rPr>
          <w:rFonts w:ascii="Times New Roman" w:hAnsi="Times New Roman" w:cs="Times New Roman"/>
          <w:i/>
          <w:sz w:val="28"/>
          <w:szCs w:val="28"/>
        </w:rPr>
        <w:t xml:space="preserve">“Tiêu chí </w:t>
      </w:r>
      <w:r w:rsidRPr="00FD7B04">
        <w:rPr>
          <w:rFonts w:ascii="Times New Roman" w:eastAsia="Times New Roman" w:hAnsi="Times New Roman" w:cs="Times New Roman"/>
          <w:i/>
          <w:color w:val="000000"/>
          <w:sz w:val="28"/>
          <w:szCs w:val="28"/>
        </w:rPr>
        <w:t>17.10. Tỷ lệ hộ gia đình và cơ sở sản xuất, kinh doanh thực phẩm tuân thủ các quy định về đảm bảo an toàn thực</w:t>
      </w:r>
      <w:r w:rsidR="00FD7B04" w:rsidRPr="00FD7B04">
        <w:rPr>
          <w:rFonts w:ascii="Times New Roman" w:eastAsia="Times New Roman" w:hAnsi="Times New Roman" w:cs="Times New Roman"/>
          <w:i/>
          <w:color w:val="000000"/>
          <w:sz w:val="28"/>
          <w:szCs w:val="28"/>
        </w:rPr>
        <w:t xml:space="preserve"> </w:t>
      </w:r>
      <w:r w:rsidRPr="00FD7B04">
        <w:rPr>
          <w:rFonts w:ascii="Times New Roman" w:eastAsia="Times New Roman" w:hAnsi="Times New Roman" w:cs="Times New Roman"/>
          <w:i/>
          <w:color w:val="000000"/>
          <w:sz w:val="28"/>
          <w:szCs w:val="28"/>
        </w:rPr>
        <w:t>phẩm, chỉ tiêu: 100%”</w:t>
      </w:r>
      <w:r w:rsidRPr="00FD7B04">
        <w:rPr>
          <w:rFonts w:ascii="Times New Roman" w:eastAsia="Times New Roman" w:hAnsi="Times New Roman" w:cs="Times New Roman"/>
          <w:color w:val="000000"/>
          <w:sz w:val="28"/>
          <w:szCs w:val="28"/>
        </w:rPr>
        <w:t xml:space="preserve">; giao </w:t>
      </w:r>
      <w:r w:rsidRPr="00FD7B04">
        <w:rPr>
          <w:rFonts w:ascii="Times New Roman" w:eastAsia="Times New Roman" w:hAnsi="Times New Roman" w:cs="Times New Roman"/>
          <w:i/>
          <w:color w:val="000000"/>
          <w:sz w:val="28"/>
          <w:szCs w:val="28"/>
        </w:rPr>
        <w:t xml:space="preserve">“Sở Y tế chủ trì, phối hợp với Sở Nông nghiệp và Phát triển nông thôn, Sở Công Thương”. </w:t>
      </w:r>
      <w:r w:rsidR="0007669B">
        <w:rPr>
          <w:rFonts w:ascii="Times New Roman" w:eastAsia="Times New Roman" w:hAnsi="Times New Roman" w:cs="Times New Roman"/>
          <w:color w:val="000000"/>
          <w:sz w:val="28"/>
          <w:szCs w:val="28"/>
        </w:rPr>
        <w:t>Để có cơ sở đánh giá T</w:t>
      </w:r>
      <w:r w:rsidR="00FD7B04" w:rsidRPr="00FD7B04">
        <w:rPr>
          <w:rFonts w:ascii="Times New Roman" w:eastAsia="Times New Roman" w:hAnsi="Times New Roman" w:cs="Times New Roman"/>
          <w:color w:val="000000"/>
          <w:sz w:val="28"/>
          <w:szCs w:val="28"/>
        </w:rPr>
        <w:t>iêu chí</w:t>
      </w:r>
      <w:r w:rsidR="00FD7B04">
        <w:rPr>
          <w:rFonts w:ascii="Times New Roman" w:eastAsia="Times New Roman" w:hAnsi="Times New Roman" w:cs="Times New Roman"/>
          <w:color w:val="000000"/>
          <w:sz w:val="28"/>
          <w:szCs w:val="28"/>
        </w:rPr>
        <w:t xml:space="preserve"> trên</w:t>
      </w:r>
      <w:r w:rsidR="00FD7B04" w:rsidRPr="00FD7B04">
        <w:rPr>
          <w:rFonts w:ascii="Times New Roman" w:eastAsia="Times New Roman" w:hAnsi="Times New Roman" w:cs="Times New Roman"/>
          <w:color w:val="000000"/>
          <w:sz w:val="28"/>
          <w:szCs w:val="28"/>
        </w:rPr>
        <w:t xml:space="preserve">, Sở Y tế đã có Công văn số 1487/SYT-KHTC ngày 26/4/2023, sau khi nhận được sự góp ý, bổ sung của Sở Công thương tại công văn số 814/SCT-NL ngày 09/5/2023, Sở NN&amp;PTNT tại công văn số </w:t>
      </w:r>
      <w:r w:rsidR="00FD7B04">
        <w:rPr>
          <w:rFonts w:ascii="Times New Roman" w:eastAsia="Times New Roman" w:hAnsi="Times New Roman" w:cs="Times New Roman"/>
          <w:color w:val="000000"/>
          <w:sz w:val="28"/>
          <w:szCs w:val="28"/>
        </w:rPr>
        <w:t>906</w:t>
      </w:r>
      <w:r w:rsidR="00FD7B04" w:rsidRPr="00FD7B04">
        <w:rPr>
          <w:rFonts w:ascii="Times New Roman" w:eastAsia="Times New Roman" w:hAnsi="Times New Roman" w:cs="Times New Roman"/>
          <w:color w:val="000000"/>
          <w:sz w:val="28"/>
          <w:szCs w:val="28"/>
        </w:rPr>
        <w:t xml:space="preserve">/SNNPTNT-CCQLCL ngày 08/5/2023; Sở Y tế đã tổng hợp và đề xuất thống nhất Bảng điểm đánh giá “Tiêu chí 17.10. Tỷ lệ hộ gia đình và cơ sở sản xuất, kinh doanh thực phẩm tuân thủ các quy định về đảm bảo an toàn thực phẩm” </w:t>
      </w:r>
      <w:r w:rsidR="00FD7B04" w:rsidRPr="00FD7B04">
        <w:rPr>
          <w:rFonts w:ascii="Times New Roman" w:eastAsia="Times New Roman" w:hAnsi="Times New Roman" w:cs="Times New Roman"/>
          <w:i/>
          <w:color w:val="000000"/>
          <w:sz w:val="28"/>
          <w:szCs w:val="28"/>
        </w:rPr>
        <w:t>(theo Phụ lục đính kèm).</w:t>
      </w:r>
    </w:p>
    <w:p w14:paraId="49742332" w14:textId="77777777" w:rsidR="00FD7B04" w:rsidRPr="00FD7B04" w:rsidRDefault="00FD7B04" w:rsidP="006509F7">
      <w:pPr>
        <w:spacing w:before="120" w:after="120" w:line="360" w:lineRule="auto"/>
        <w:ind w:firstLine="567"/>
        <w:jc w:val="both"/>
        <w:rPr>
          <w:rFonts w:ascii="Times New Roman" w:eastAsia="Times New Roman" w:hAnsi="Times New Roman" w:cs="Times New Roman"/>
          <w:color w:val="000000"/>
          <w:sz w:val="28"/>
          <w:szCs w:val="28"/>
        </w:rPr>
      </w:pPr>
      <w:r w:rsidRPr="00FD7B04">
        <w:rPr>
          <w:rFonts w:ascii="Times New Roman" w:eastAsia="Times New Roman" w:hAnsi="Times New Roman" w:cs="Times New Roman"/>
          <w:color w:val="000000"/>
          <w:sz w:val="28"/>
          <w:szCs w:val="28"/>
        </w:rPr>
        <w:t xml:space="preserve">Sở Y tế kính gửi Sở Công thương, </w:t>
      </w:r>
      <w:r w:rsidRPr="00FD7B04">
        <w:rPr>
          <w:rFonts w:ascii="Times New Roman" w:hAnsi="Times New Roman" w:cs="Times New Roman"/>
          <w:sz w:val="28"/>
          <w:szCs w:val="28"/>
        </w:rPr>
        <w:t>Sở Nông nghiệp và Phát triển nông thôn được biết, phối hợp thực hiện./.</w:t>
      </w:r>
    </w:p>
    <w:tbl>
      <w:tblPr>
        <w:tblW w:w="9851" w:type="dxa"/>
        <w:tblInd w:w="108" w:type="dxa"/>
        <w:tblLayout w:type="fixed"/>
        <w:tblLook w:val="0000" w:firstRow="0" w:lastRow="0" w:firstColumn="0" w:lastColumn="0" w:noHBand="0" w:noVBand="0"/>
      </w:tblPr>
      <w:tblGrid>
        <w:gridCol w:w="4536"/>
        <w:gridCol w:w="5315"/>
      </w:tblGrid>
      <w:tr w:rsidR="009B328B" w:rsidRPr="008C541D" w14:paraId="5926D35E" w14:textId="77777777" w:rsidTr="003E5FE5">
        <w:tc>
          <w:tcPr>
            <w:tcW w:w="4536" w:type="dxa"/>
          </w:tcPr>
          <w:p w14:paraId="7CCC9370" w14:textId="77777777" w:rsidR="009B328B" w:rsidRPr="00D47EEC" w:rsidRDefault="009B328B" w:rsidP="003E5FE5">
            <w:pPr>
              <w:spacing w:after="0" w:line="240" w:lineRule="auto"/>
              <w:rPr>
                <w:rFonts w:ascii="Times New Roman" w:hAnsi="Times New Roman"/>
                <w:b/>
                <w:bCs/>
                <w:i/>
                <w:iCs/>
                <w:sz w:val="24"/>
                <w:lang w:val="pt-BR"/>
              </w:rPr>
            </w:pPr>
            <w:r w:rsidRPr="00D47EEC">
              <w:rPr>
                <w:rFonts w:ascii="Times New Roman" w:hAnsi="Times New Roman"/>
                <w:b/>
                <w:bCs/>
                <w:i/>
                <w:iCs/>
                <w:sz w:val="24"/>
                <w:lang w:val="pt-BR"/>
              </w:rPr>
              <w:t>Nơi nhận:</w:t>
            </w:r>
          </w:p>
          <w:p w14:paraId="4F412EC4" w14:textId="77777777" w:rsidR="00B0759A" w:rsidRDefault="00B0759A" w:rsidP="00B0759A">
            <w:pPr>
              <w:spacing w:after="0" w:line="240" w:lineRule="auto"/>
              <w:rPr>
                <w:rFonts w:ascii="Times New Roman" w:hAnsi="Times New Roman"/>
                <w:lang w:val="pt-BR"/>
              </w:rPr>
            </w:pPr>
            <w:r w:rsidRPr="00EC01B7">
              <w:rPr>
                <w:rFonts w:ascii="Times New Roman" w:hAnsi="Times New Roman"/>
                <w:lang w:val="pt-BR"/>
              </w:rPr>
              <w:t>- Như trên;</w:t>
            </w:r>
          </w:p>
          <w:p w14:paraId="12ABF171" w14:textId="77777777" w:rsidR="006D2A6A" w:rsidRDefault="006D2A6A" w:rsidP="00B0759A">
            <w:pPr>
              <w:spacing w:after="0" w:line="240" w:lineRule="auto"/>
              <w:rPr>
                <w:rFonts w:ascii="Times New Roman" w:hAnsi="Times New Roman"/>
                <w:lang w:val="pt-BR"/>
              </w:rPr>
            </w:pPr>
            <w:r>
              <w:rPr>
                <w:rFonts w:ascii="Times New Roman" w:hAnsi="Times New Roman"/>
                <w:lang w:val="pt-BR"/>
              </w:rPr>
              <w:t>- UBND tỉnh (để b/c);</w:t>
            </w:r>
          </w:p>
          <w:p w14:paraId="695A4687" w14:textId="77777777" w:rsidR="00FD7B04" w:rsidRDefault="00FD7B04" w:rsidP="00B0759A">
            <w:pPr>
              <w:spacing w:after="0" w:line="240" w:lineRule="auto"/>
              <w:rPr>
                <w:rFonts w:ascii="Times New Roman" w:hAnsi="Times New Roman"/>
                <w:lang w:val="pt-BR"/>
              </w:rPr>
            </w:pPr>
            <w:r>
              <w:rPr>
                <w:rFonts w:ascii="Times New Roman" w:hAnsi="Times New Roman"/>
                <w:lang w:val="pt-BR"/>
              </w:rPr>
              <w:t>- Chi cục ATVSTP;</w:t>
            </w:r>
          </w:p>
          <w:p w14:paraId="47509803" w14:textId="77777777" w:rsidR="00FD7B04" w:rsidRDefault="00FD7B04" w:rsidP="00B0759A">
            <w:pPr>
              <w:spacing w:after="0" w:line="240" w:lineRule="auto"/>
              <w:rPr>
                <w:rFonts w:ascii="Times New Roman" w:hAnsi="Times New Roman"/>
                <w:lang w:val="pt-BR"/>
              </w:rPr>
            </w:pPr>
            <w:r>
              <w:rPr>
                <w:rFonts w:ascii="Times New Roman" w:hAnsi="Times New Roman"/>
                <w:lang w:val="pt-BR"/>
              </w:rPr>
              <w:t>- UBND các huyện, TX,TP;</w:t>
            </w:r>
          </w:p>
          <w:p w14:paraId="79E4854D" w14:textId="77777777" w:rsidR="00FD7B04" w:rsidRDefault="00FD7B04" w:rsidP="00B0759A">
            <w:pPr>
              <w:spacing w:after="0" w:line="240" w:lineRule="auto"/>
              <w:rPr>
                <w:rFonts w:ascii="Times New Roman" w:hAnsi="Times New Roman"/>
                <w:lang w:val="pt-BR"/>
              </w:rPr>
            </w:pPr>
            <w:r>
              <w:rPr>
                <w:rFonts w:ascii="Times New Roman" w:hAnsi="Times New Roman"/>
                <w:lang w:val="pt-BR"/>
              </w:rPr>
              <w:t>- TTYT các huyện, TX, TP;</w:t>
            </w:r>
          </w:p>
          <w:p w14:paraId="4EDACF7C" w14:textId="77777777" w:rsidR="009B328B" w:rsidRPr="008C541D" w:rsidRDefault="009B328B" w:rsidP="00FD7B04">
            <w:pPr>
              <w:spacing w:after="0" w:line="240" w:lineRule="auto"/>
              <w:rPr>
                <w:rFonts w:ascii="Times New Roman" w:hAnsi="Times New Roman"/>
                <w:szCs w:val="28"/>
              </w:rPr>
            </w:pPr>
            <w:r w:rsidRPr="00EC01B7">
              <w:rPr>
                <w:rFonts w:ascii="Times New Roman" w:hAnsi="Times New Roman"/>
                <w:lang w:val="pt-BR"/>
              </w:rPr>
              <w:t xml:space="preserve">- </w:t>
            </w:r>
            <w:r w:rsidRPr="00EC01B7">
              <w:rPr>
                <w:rFonts w:ascii="Times New Roman" w:hAnsi="Times New Roman"/>
              </w:rPr>
              <w:t>Lưu: VT</w:t>
            </w:r>
            <w:r w:rsidR="008218AD">
              <w:rPr>
                <w:rFonts w:ascii="Times New Roman" w:hAnsi="Times New Roman"/>
              </w:rPr>
              <w:t>,</w:t>
            </w:r>
            <w:r>
              <w:rPr>
                <w:rFonts w:ascii="Times New Roman" w:hAnsi="Times New Roman"/>
              </w:rPr>
              <w:t xml:space="preserve"> </w:t>
            </w:r>
            <w:r w:rsidR="00FD7B04">
              <w:rPr>
                <w:rFonts w:ascii="Times New Roman" w:hAnsi="Times New Roman"/>
              </w:rPr>
              <w:t>KHTC</w:t>
            </w:r>
            <w:r>
              <w:rPr>
                <w:rFonts w:ascii="Times New Roman" w:hAnsi="Times New Roman"/>
              </w:rPr>
              <w:t>.</w:t>
            </w:r>
          </w:p>
        </w:tc>
        <w:tc>
          <w:tcPr>
            <w:tcW w:w="5315" w:type="dxa"/>
          </w:tcPr>
          <w:p w14:paraId="3B56B345" w14:textId="77777777" w:rsidR="009B328B" w:rsidRDefault="006D2A6A" w:rsidP="003E5FE5">
            <w:pPr>
              <w:spacing w:after="0"/>
              <w:jc w:val="center"/>
              <w:rPr>
                <w:rFonts w:ascii="Times New Roman" w:hAnsi="Times New Roman"/>
                <w:b/>
                <w:bCs/>
                <w:sz w:val="28"/>
                <w:szCs w:val="28"/>
              </w:rPr>
            </w:pPr>
            <w:r>
              <w:rPr>
                <w:rFonts w:ascii="Times New Roman" w:hAnsi="Times New Roman"/>
                <w:b/>
                <w:bCs/>
                <w:sz w:val="28"/>
                <w:szCs w:val="28"/>
              </w:rPr>
              <w:t>GIÁM ĐỐC</w:t>
            </w:r>
          </w:p>
          <w:p w14:paraId="08283523" w14:textId="77777777" w:rsidR="00CD006B" w:rsidRDefault="00CD006B" w:rsidP="003E5FE5">
            <w:pPr>
              <w:spacing w:after="0"/>
              <w:jc w:val="center"/>
              <w:rPr>
                <w:rFonts w:ascii="Times New Roman" w:hAnsi="Times New Roman"/>
                <w:b/>
                <w:bCs/>
                <w:sz w:val="28"/>
                <w:szCs w:val="28"/>
              </w:rPr>
            </w:pPr>
          </w:p>
          <w:p w14:paraId="098B35BE" w14:textId="77777777" w:rsidR="00CD006B" w:rsidRDefault="00CD006B" w:rsidP="003E5FE5">
            <w:pPr>
              <w:spacing w:after="0"/>
              <w:jc w:val="center"/>
              <w:rPr>
                <w:rFonts w:ascii="Times New Roman" w:hAnsi="Times New Roman"/>
                <w:b/>
                <w:bCs/>
                <w:sz w:val="28"/>
                <w:szCs w:val="28"/>
              </w:rPr>
            </w:pPr>
          </w:p>
          <w:p w14:paraId="3C996C13" w14:textId="77777777" w:rsidR="00CD006B" w:rsidRDefault="00CD006B" w:rsidP="003E5FE5">
            <w:pPr>
              <w:spacing w:after="0"/>
              <w:jc w:val="center"/>
              <w:rPr>
                <w:rFonts w:ascii="Times New Roman" w:hAnsi="Times New Roman"/>
                <w:b/>
                <w:bCs/>
                <w:sz w:val="28"/>
                <w:szCs w:val="28"/>
              </w:rPr>
            </w:pPr>
          </w:p>
          <w:p w14:paraId="31395D49" w14:textId="77777777" w:rsidR="009B328B" w:rsidRPr="008C541D" w:rsidRDefault="009B328B" w:rsidP="003E5FE5">
            <w:pPr>
              <w:spacing w:after="0"/>
              <w:jc w:val="center"/>
              <w:rPr>
                <w:rFonts w:ascii="Times New Roman" w:hAnsi="Times New Roman"/>
                <w:b/>
                <w:bCs/>
                <w:szCs w:val="28"/>
              </w:rPr>
            </w:pPr>
          </w:p>
          <w:p w14:paraId="35FBD348" w14:textId="77777777" w:rsidR="009B328B" w:rsidRDefault="009B328B" w:rsidP="003E5FE5">
            <w:pPr>
              <w:spacing w:after="0"/>
              <w:jc w:val="center"/>
              <w:rPr>
                <w:rFonts w:ascii="Times New Roman" w:hAnsi="Times New Roman"/>
                <w:b/>
                <w:bCs/>
                <w:szCs w:val="28"/>
              </w:rPr>
            </w:pPr>
          </w:p>
          <w:p w14:paraId="00BC76D1" w14:textId="6C5E2871" w:rsidR="001C2545" w:rsidRPr="001C2545" w:rsidRDefault="001C2545" w:rsidP="003E5FE5">
            <w:pPr>
              <w:spacing w:after="0"/>
              <w:jc w:val="center"/>
              <w:rPr>
                <w:rFonts w:ascii="Times New Roman" w:hAnsi="Times New Roman"/>
                <w:b/>
                <w:bCs/>
                <w:sz w:val="28"/>
                <w:szCs w:val="28"/>
              </w:rPr>
            </w:pPr>
            <w:r w:rsidRPr="001C2545">
              <w:rPr>
                <w:rFonts w:ascii="Times New Roman" w:hAnsi="Times New Roman"/>
                <w:b/>
                <w:bCs/>
                <w:sz w:val="28"/>
                <w:szCs w:val="28"/>
              </w:rPr>
              <w:t>Trần Kiêm Hảo</w:t>
            </w:r>
          </w:p>
        </w:tc>
      </w:tr>
    </w:tbl>
    <w:p w14:paraId="418793C4" w14:textId="77777777" w:rsidR="009B328B" w:rsidRPr="003878B4" w:rsidRDefault="009B328B" w:rsidP="003878B4">
      <w:pPr>
        <w:ind w:firstLine="720"/>
        <w:jc w:val="both"/>
        <w:rPr>
          <w:rFonts w:ascii="Times New Roman" w:hAnsi="Times New Roman" w:cs="Times New Roman"/>
          <w:sz w:val="28"/>
          <w:szCs w:val="28"/>
        </w:rPr>
      </w:pPr>
    </w:p>
    <w:sectPr w:rsidR="009B328B" w:rsidRPr="003878B4" w:rsidSect="00C13C9D">
      <w:headerReference w:type="default" r:id="rId8"/>
      <w:headerReference w:type="first" r:id="rId9"/>
      <w:pgSz w:w="11907" w:h="16840" w:code="9"/>
      <w:pgMar w:top="1134" w:right="1134" w:bottom="85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DFC91" w14:textId="77777777" w:rsidR="00A73684" w:rsidRDefault="00A73684" w:rsidP="007E13C9">
      <w:pPr>
        <w:spacing w:after="0" w:line="240" w:lineRule="auto"/>
      </w:pPr>
      <w:r>
        <w:separator/>
      </w:r>
    </w:p>
  </w:endnote>
  <w:endnote w:type="continuationSeparator" w:id="0">
    <w:p w14:paraId="294DE599" w14:textId="77777777" w:rsidR="00A73684" w:rsidRDefault="00A73684" w:rsidP="007E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046A" w14:textId="77777777" w:rsidR="00A73684" w:rsidRDefault="00A73684" w:rsidP="007E13C9">
      <w:pPr>
        <w:spacing w:after="0" w:line="240" w:lineRule="auto"/>
      </w:pPr>
      <w:r>
        <w:separator/>
      </w:r>
    </w:p>
  </w:footnote>
  <w:footnote w:type="continuationSeparator" w:id="0">
    <w:p w14:paraId="4E95BC37" w14:textId="77777777" w:rsidR="00A73684" w:rsidRDefault="00A73684" w:rsidP="007E1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43311"/>
      <w:docPartObj>
        <w:docPartGallery w:val="Page Numbers (Top of Page)"/>
        <w:docPartUnique/>
      </w:docPartObj>
    </w:sdtPr>
    <w:sdtEndPr>
      <w:rPr>
        <w:rFonts w:ascii="Times New Roman" w:hAnsi="Times New Roman" w:cs="Times New Roman"/>
        <w:noProof/>
        <w:sz w:val="26"/>
        <w:szCs w:val="26"/>
      </w:rPr>
    </w:sdtEndPr>
    <w:sdtContent>
      <w:p w14:paraId="360BE321" w14:textId="77777777" w:rsidR="007E13C9" w:rsidRPr="007E13C9" w:rsidRDefault="00D752E4">
        <w:pPr>
          <w:pStyle w:val="Header"/>
          <w:jc w:val="center"/>
          <w:rPr>
            <w:rFonts w:ascii="Times New Roman" w:hAnsi="Times New Roman" w:cs="Times New Roman"/>
            <w:sz w:val="26"/>
            <w:szCs w:val="26"/>
          </w:rPr>
        </w:pPr>
        <w:r w:rsidRPr="007E13C9">
          <w:rPr>
            <w:rFonts w:ascii="Times New Roman" w:hAnsi="Times New Roman" w:cs="Times New Roman"/>
            <w:sz w:val="26"/>
            <w:szCs w:val="26"/>
          </w:rPr>
          <w:fldChar w:fldCharType="begin"/>
        </w:r>
        <w:r w:rsidR="007E13C9" w:rsidRPr="007E13C9">
          <w:rPr>
            <w:rFonts w:ascii="Times New Roman" w:hAnsi="Times New Roman" w:cs="Times New Roman"/>
            <w:sz w:val="26"/>
            <w:szCs w:val="26"/>
          </w:rPr>
          <w:instrText xml:space="preserve"> PAGE   \* MERGEFORMAT </w:instrText>
        </w:r>
        <w:r w:rsidRPr="007E13C9">
          <w:rPr>
            <w:rFonts w:ascii="Times New Roman" w:hAnsi="Times New Roman" w:cs="Times New Roman"/>
            <w:sz w:val="26"/>
            <w:szCs w:val="26"/>
          </w:rPr>
          <w:fldChar w:fldCharType="separate"/>
        </w:r>
        <w:r w:rsidR="00820A94">
          <w:rPr>
            <w:rFonts w:ascii="Times New Roman" w:hAnsi="Times New Roman" w:cs="Times New Roman"/>
            <w:noProof/>
            <w:sz w:val="26"/>
            <w:szCs w:val="26"/>
          </w:rPr>
          <w:t>2</w:t>
        </w:r>
        <w:r w:rsidRPr="007E13C9">
          <w:rPr>
            <w:rFonts w:ascii="Times New Roman" w:hAnsi="Times New Roman" w:cs="Times New Roman"/>
            <w:noProof/>
            <w:sz w:val="26"/>
            <w:szCs w:val="26"/>
          </w:rPr>
          <w:fldChar w:fldCharType="end"/>
        </w:r>
      </w:p>
    </w:sdtContent>
  </w:sdt>
  <w:p w14:paraId="011549A6" w14:textId="77777777" w:rsidR="007E13C9" w:rsidRDefault="007E1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02D62" w14:textId="77777777" w:rsidR="00437560" w:rsidRDefault="00437560" w:rsidP="0043756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1C41"/>
    <w:multiLevelType w:val="hybridMultilevel"/>
    <w:tmpl w:val="DB001F08"/>
    <w:lvl w:ilvl="0" w:tplc="D07A6DCE">
      <w:start w:val="2"/>
      <w:numFmt w:val="bullet"/>
      <w:lvlText w:val="-"/>
      <w:lvlJc w:val="left"/>
      <w:pPr>
        <w:ind w:left="927" w:hanging="360"/>
      </w:pPr>
      <w:rPr>
        <w:rFonts w:ascii="Times New Roman" w:eastAsiaTheme="minorEastAsia"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57"/>
    <w:rsid w:val="00001269"/>
    <w:rsid w:val="00043549"/>
    <w:rsid w:val="00044033"/>
    <w:rsid w:val="0006580B"/>
    <w:rsid w:val="0007669B"/>
    <w:rsid w:val="00084BD5"/>
    <w:rsid w:val="000E4503"/>
    <w:rsid w:val="001242B8"/>
    <w:rsid w:val="00155085"/>
    <w:rsid w:val="001A0C79"/>
    <w:rsid w:val="001A22D5"/>
    <w:rsid w:val="001B3171"/>
    <w:rsid w:val="001C2545"/>
    <w:rsid w:val="001F534E"/>
    <w:rsid w:val="001F62E6"/>
    <w:rsid w:val="002C6139"/>
    <w:rsid w:val="002D0F0D"/>
    <w:rsid w:val="003114CA"/>
    <w:rsid w:val="00311660"/>
    <w:rsid w:val="00320EB2"/>
    <w:rsid w:val="00346AE5"/>
    <w:rsid w:val="003521C6"/>
    <w:rsid w:val="00367857"/>
    <w:rsid w:val="003878B4"/>
    <w:rsid w:val="003A020C"/>
    <w:rsid w:val="00437560"/>
    <w:rsid w:val="00450292"/>
    <w:rsid w:val="0046243B"/>
    <w:rsid w:val="004955FB"/>
    <w:rsid w:val="004A7741"/>
    <w:rsid w:val="004B0E10"/>
    <w:rsid w:val="00553479"/>
    <w:rsid w:val="00580D86"/>
    <w:rsid w:val="006509F7"/>
    <w:rsid w:val="0068437D"/>
    <w:rsid w:val="006A3ABA"/>
    <w:rsid w:val="006D2A6A"/>
    <w:rsid w:val="006D4EE9"/>
    <w:rsid w:val="006F551A"/>
    <w:rsid w:val="007052C2"/>
    <w:rsid w:val="00706B3F"/>
    <w:rsid w:val="007C2C7B"/>
    <w:rsid w:val="007D19CD"/>
    <w:rsid w:val="007D6657"/>
    <w:rsid w:val="007E13C9"/>
    <w:rsid w:val="00800A3F"/>
    <w:rsid w:val="008040C7"/>
    <w:rsid w:val="00820A94"/>
    <w:rsid w:val="008218AD"/>
    <w:rsid w:val="008A2C0E"/>
    <w:rsid w:val="008B7FE6"/>
    <w:rsid w:val="008D1501"/>
    <w:rsid w:val="008D4B18"/>
    <w:rsid w:val="008F317D"/>
    <w:rsid w:val="009B328B"/>
    <w:rsid w:val="009D6285"/>
    <w:rsid w:val="00A03725"/>
    <w:rsid w:val="00A5446E"/>
    <w:rsid w:val="00A73684"/>
    <w:rsid w:val="00A874F6"/>
    <w:rsid w:val="00A90547"/>
    <w:rsid w:val="00AB5E80"/>
    <w:rsid w:val="00AB7FDE"/>
    <w:rsid w:val="00B011F9"/>
    <w:rsid w:val="00B06C0D"/>
    <w:rsid w:val="00B0759A"/>
    <w:rsid w:val="00B725FE"/>
    <w:rsid w:val="00B90DF7"/>
    <w:rsid w:val="00BA5931"/>
    <w:rsid w:val="00BA5F5B"/>
    <w:rsid w:val="00BB6849"/>
    <w:rsid w:val="00BC783B"/>
    <w:rsid w:val="00C13C9D"/>
    <w:rsid w:val="00C573D0"/>
    <w:rsid w:val="00C665D7"/>
    <w:rsid w:val="00CD006B"/>
    <w:rsid w:val="00D16DFF"/>
    <w:rsid w:val="00D752E4"/>
    <w:rsid w:val="00D8530B"/>
    <w:rsid w:val="00E21DE9"/>
    <w:rsid w:val="00E224F9"/>
    <w:rsid w:val="00E4032B"/>
    <w:rsid w:val="00E64038"/>
    <w:rsid w:val="00E96CF3"/>
    <w:rsid w:val="00EF59BC"/>
    <w:rsid w:val="00F043DD"/>
    <w:rsid w:val="00F75FBF"/>
    <w:rsid w:val="00FC18FD"/>
    <w:rsid w:val="00FD7B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B4"/>
    <w:pPr>
      <w:spacing w:after="200" w:line="276" w:lineRule="auto"/>
    </w:pPr>
    <w:rPr>
      <w:rFonts w:asciiTheme="minorHAnsi" w:eastAsiaTheme="minorEastAsia" w:hAnsiTheme="minorHAnsi"/>
      <w:sz w:val="22"/>
    </w:rPr>
  </w:style>
  <w:style w:type="paragraph" w:styleId="Heading5">
    <w:name w:val="heading 5"/>
    <w:basedOn w:val="Normal"/>
    <w:next w:val="Normal"/>
    <w:link w:val="Heading5Char"/>
    <w:qFormat/>
    <w:rsid w:val="003878B4"/>
    <w:pPr>
      <w:keepNext/>
      <w:spacing w:before="240" w:after="24" w:line="240" w:lineRule="auto"/>
      <w:ind w:left="357" w:hanging="357"/>
      <w:jc w:val="center"/>
      <w:outlineLvl w:val="4"/>
    </w:pPr>
    <w:rPr>
      <w:rFonts w:ascii=".VnTime" w:eastAsia="Times New Roman" w:hAnsi=".VnTime"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878B4"/>
    <w:rPr>
      <w:rFonts w:ascii=".VnTime" w:eastAsia="Times New Roman" w:hAnsi=".VnTime" w:cs="Times New Roman"/>
      <w:i/>
      <w:szCs w:val="20"/>
    </w:rPr>
  </w:style>
  <w:style w:type="paragraph" w:styleId="BodyTextIndent">
    <w:name w:val="Body Text Indent"/>
    <w:basedOn w:val="Normal"/>
    <w:link w:val="BodyTextIndentChar"/>
    <w:rsid w:val="003878B4"/>
    <w:pPr>
      <w:spacing w:before="120" w:after="120" w:line="240" w:lineRule="auto"/>
      <w:ind w:left="357" w:firstLine="675"/>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3878B4"/>
    <w:rPr>
      <w:rFonts w:ascii=".VnTime" w:eastAsia="Times New Roman" w:hAnsi=".VnTime" w:cs="Times New Roman"/>
      <w:szCs w:val="28"/>
    </w:rPr>
  </w:style>
  <w:style w:type="paragraph" w:styleId="BalloonText">
    <w:name w:val="Balloon Text"/>
    <w:basedOn w:val="Normal"/>
    <w:link w:val="BalloonTextChar"/>
    <w:uiPriority w:val="99"/>
    <w:semiHidden/>
    <w:unhideWhenUsed/>
    <w:rsid w:val="009B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28B"/>
    <w:rPr>
      <w:rFonts w:ascii="Segoe UI" w:eastAsiaTheme="minorEastAsia" w:hAnsi="Segoe UI" w:cs="Segoe UI"/>
      <w:sz w:val="18"/>
      <w:szCs w:val="18"/>
    </w:rPr>
  </w:style>
  <w:style w:type="character" w:customStyle="1" w:styleId="fontstyle01">
    <w:name w:val="fontstyle01"/>
    <w:basedOn w:val="DefaultParagraphFont"/>
    <w:rsid w:val="00B0759A"/>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7E1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C9"/>
    <w:rPr>
      <w:rFonts w:asciiTheme="minorHAnsi" w:eastAsiaTheme="minorEastAsia" w:hAnsiTheme="minorHAnsi"/>
      <w:sz w:val="22"/>
    </w:rPr>
  </w:style>
  <w:style w:type="paragraph" w:styleId="Footer">
    <w:name w:val="footer"/>
    <w:basedOn w:val="Normal"/>
    <w:link w:val="FooterChar"/>
    <w:uiPriority w:val="99"/>
    <w:unhideWhenUsed/>
    <w:rsid w:val="007E1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C9"/>
    <w:rPr>
      <w:rFonts w:asciiTheme="minorHAnsi" w:eastAsiaTheme="minorEastAsia" w:hAnsiTheme="minorHAnsi"/>
      <w:sz w:val="22"/>
    </w:rPr>
  </w:style>
  <w:style w:type="character" w:styleId="Hyperlink">
    <w:name w:val="Hyperlink"/>
    <w:basedOn w:val="DefaultParagraphFont"/>
    <w:uiPriority w:val="99"/>
    <w:semiHidden/>
    <w:unhideWhenUsed/>
    <w:rsid w:val="008040C7"/>
    <w:rPr>
      <w:color w:val="0000FF"/>
      <w:u w:val="single"/>
    </w:rPr>
  </w:style>
  <w:style w:type="paragraph" w:styleId="ListParagraph">
    <w:name w:val="List Paragraph"/>
    <w:basedOn w:val="Normal"/>
    <w:uiPriority w:val="34"/>
    <w:qFormat/>
    <w:rsid w:val="00580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B4"/>
    <w:pPr>
      <w:spacing w:after="200" w:line="276" w:lineRule="auto"/>
    </w:pPr>
    <w:rPr>
      <w:rFonts w:asciiTheme="minorHAnsi" w:eastAsiaTheme="minorEastAsia" w:hAnsiTheme="minorHAnsi"/>
      <w:sz w:val="22"/>
    </w:rPr>
  </w:style>
  <w:style w:type="paragraph" w:styleId="Heading5">
    <w:name w:val="heading 5"/>
    <w:basedOn w:val="Normal"/>
    <w:next w:val="Normal"/>
    <w:link w:val="Heading5Char"/>
    <w:qFormat/>
    <w:rsid w:val="003878B4"/>
    <w:pPr>
      <w:keepNext/>
      <w:spacing w:before="240" w:after="24" w:line="240" w:lineRule="auto"/>
      <w:ind w:left="357" w:hanging="357"/>
      <w:jc w:val="center"/>
      <w:outlineLvl w:val="4"/>
    </w:pPr>
    <w:rPr>
      <w:rFonts w:ascii=".VnTime" w:eastAsia="Times New Roman" w:hAnsi=".VnTime"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878B4"/>
    <w:rPr>
      <w:rFonts w:ascii=".VnTime" w:eastAsia="Times New Roman" w:hAnsi=".VnTime" w:cs="Times New Roman"/>
      <w:i/>
      <w:szCs w:val="20"/>
    </w:rPr>
  </w:style>
  <w:style w:type="paragraph" w:styleId="BodyTextIndent">
    <w:name w:val="Body Text Indent"/>
    <w:basedOn w:val="Normal"/>
    <w:link w:val="BodyTextIndentChar"/>
    <w:rsid w:val="003878B4"/>
    <w:pPr>
      <w:spacing w:before="120" w:after="120" w:line="240" w:lineRule="auto"/>
      <w:ind w:left="357" w:firstLine="675"/>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3878B4"/>
    <w:rPr>
      <w:rFonts w:ascii=".VnTime" w:eastAsia="Times New Roman" w:hAnsi=".VnTime" w:cs="Times New Roman"/>
      <w:szCs w:val="28"/>
    </w:rPr>
  </w:style>
  <w:style w:type="paragraph" w:styleId="BalloonText">
    <w:name w:val="Balloon Text"/>
    <w:basedOn w:val="Normal"/>
    <w:link w:val="BalloonTextChar"/>
    <w:uiPriority w:val="99"/>
    <w:semiHidden/>
    <w:unhideWhenUsed/>
    <w:rsid w:val="009B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28B"/>
    <w:rPr>
      <w:rFonts w:ascii="Segoe UI" w:eastAsiaTheme="minorEastAsia" w:hAnsi="Segoe UI" w:cs="Segoe UI"/>
      <w:sz w:val="18"/>
      <w:szCs w:val="18"/>
    </w:rPr>
  </w:style>
  <w:style w:type="character" w:customStyle="1" w:styleId="fontstyle01">
    <w:name w:val="fontstyle01"/>
    <w:basedOn w:val="DefaultParagraphFont"/>
    <w:rsid w:val="00B0759A"/>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7E1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C9"/>
    <w:rPr>
      <w:rFonts w:asciiTheme="minorHAnsi" w:eastAsiaTheme="minorEastAsia" w:hAnsiTheme="minorHAnsi"/>
      <w:sz w:val="22"/>
    </w:rPr>
  </w:style>
  <w:style w:type="paragraph" w:styleId="Footer">
    <w:name w:val="footer"/>
    <w:basedOn w:val="Normal"/>
    <w:link w:val="FooterChar"/>
    <w:uiPriority w:val="99"/>
    <w:unhideWhenUsed/>
    <w:rsid w:val="007E1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C9"/>
    <w:rPr>
      <w:rFonts w:asciiTheme="minorHAnsi" w:eastAsiaTheme="minorEastAsia" w:hAnsiTheme="minorHAnsi"/>
      <w:sz w:val="22"/>
    </w:rPr>
  </w:style>
  <w:style w:type="character" w:styleId="Hyperlink">
    <w:name w:val="Hyperlink"/>
    <w:basedOn w:val="DefaultParagraphFont"/>
    <w:uiPriority w:val="99"/>
    <w:semiHidden/>
    <w:unhideWhenUsed/>
    <w:rsid w:val="008040C7"/>
    <w:rPr>
      <w:color w:val="0000FF"/>
      <w:u w:val="single"/>
    </w:rPr>
  </w:style>
  <w:style w:type="paragraph" w:styleId="ListParagraph">
    <w:name w:val="List Paragraph"/>
    <w:basedOn w:val="Normal"/>
    <w:uiPriority w:val="34"/>
    <w:qFormat/>
    <w:rsid w:val="0058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9604">
      <w:bodyDiv w:val="1"/>
      <w:marLeft w:val="0"/>
      <w:marRight w:val="0"/>
      <w:marTop w:val="0"/>
      <w:marBottom w:val="0"/>
      <w:divBdr>
        <w:top w:val="none" w:sz="0" w:space="0" w:color="auto"/>
        <w:left w:val="none" w:sz="0" w:space="0" w:color="auto"/>
        <w:bottom w:val="none" w:sz="0" w:space="0" w:color="auto"/>
        <w:right w:val="none" w:sz="0" w:space="0" w:color="auto"/>
      </w:divBdr>
    </w:div>
    <w:div w:id="754058408">
      <w:bodyDiv w:val="1"/>
      <w:marLeft w:val="0"/>
      <w:marRight w:val="0"/>
      <w:marTop w:val="0"/>
      <w:marBottom w:val="0"/>
      <w:divBdr>
        <w:top w:val="none" w:sz="0" w:space="0" w:color="auto"/>
        <w:left w:val="none" w:sz="0" w:space="0" w:color="auto"/>
        <w:bottom w:val="none" w:sz="0" w:space="0" w:color="auto"/>
        <w:right w:val="none" w:sz="0" w:space="0" w:color="auto"/>
      </w:divBdr>
    </w:div>
    <w:div w:id="971785087">
      <w:bodyDiv w:val="1"/>
      <w:marLeft w:val="0"/>
      <w:marRight w:val="0"/>
      <w:marTop w:val="0"/>
      <w:marBottom w:val="0"/>
      <w:divBdr>
        <w:top w:val="none" w:sz="0" w:space="0" w:color="auto"/>
        <w:left w:val="none" w:sz="0" w:space="0" w:color="auto"/>
        <w:bottom w:val="none" w:sz="0" w:space="0" w:color="auto"/>
        <w:right w:val="none" w:sz="0" w:space="0" w:color="auto"/>
      </w:divBdr>
    </w:div>
    <w:div w:id="12479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2023-06-12T09:48:00Z</cp:lastPrinted>
  <dcterms:created xsi:type="dcterms:W3CDTF">2023-05-22T01:31:00Z</dcterms:created>
  <dcterms:modified xsi:type="dcterms:W3CDTF">2023-06-12T10:07:00Z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5878cb12dcb7af2aafd902161110ab5e26e87b583584967ec018cc5e49dd2945</vt:lpwstr>
  </property>
</Properties>
</file>