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1EE5" w14:textId="77777777" w:rsidR="00A26AAE" w:rsidRPr="00A26AAE" w:rsidRDefault="00A26AAE" w:rsidP="00A26AAE">
      <w:pPr>
        <w:jc w:val="center"/>
        <w:rPr>
          <w:b/>
        </w:rPr>
      </w:pPr>
      <w:r w:rsidRPr="00A26AAE">
        <w:rPr>
          <w:b/>
        </w:rPr>
        <w:t>Phụ lục: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1276"/>
        <w:gridCol w:w="14"/>
        <w:gridCol w:w="1545"/>
      </w:tblGrid>
      <w:tr w:rsidR="00D83C64" w14:paraId="7B9CF82E" w14:textId="77777777" w:rsidTr="009A742C">
        <w:tc>
          <w:tcPr>
            <w:tcW w:w="10060" w:type="dxa"/>
            <w:gridSpan w:val="5"/>
            <w:tcBorders>
              <w:top w:val="nil"/>
              <w:left w:val="nil"/>
              <w:right w:val="nil"/>
            </w:tcBorders>
          </w:tcPr>
          <w:p w14:paraId="4FFB0471" w14:textId="77777777" w:rsidR="00D83C64" w:rsidRDefault="00D83C64" w:rsidP="0003465D">
            <w:pPr>
              <w:jc w:val="center"/>
              <w:rPr>
                <w:b/>
              </w:rPr>
            </w:pPr>
            <w:r>
              <w:rPr>
                <w:b/>
              </w:rPr>
              <w:t xml:space="preserve">BẢNG ĐIỂM ĐÁNH GIÁ TIÊU CHÍ 17.10 </w:t>
            </w:r>
            <w:r w:rsidR="00A26AAE">
              <w:rPr>
                <w:b/>
              </w:rPr>
              <w:t>-</w:t>
            </w:r>
            <w:r>
              <w:rPr>
                <w:b/>
              </w:rPr>
              <w:t xml:space="preserve"> BỘ TIÊU CHÍ </w:t>
            </w:r>
          </w:p>
          <w:p w14:paraId="6BE6474D" w14:textId="77777777" w:rsidR="00D83C64" w:rsidRDefault="00D83C64" w:rsidP="0003465D">
            <w:pPr>
              <w:jc w:val="center"/>
              <w:rPr>
                <w:b/>
              </w:rPr>
            </w:pPr>
            <w:r>
              <w:rPr>
                <w:b/>
              </w:rPr>
              <w:t xml:space="preserve">XÃ NÔNG THÔN MỚI VÀ XÃ NÔNG THÔN MỚI NÂNG CAO </w:t>
            </w:r>
          </w:p>
          <w:p w14:paraId="7C4A5685" w14:textId="77777777" w:rsidR="00D83C64" w:rsidRDefault="00D83C64" w:rsidP="0003465D">
            <w:pPr>
              <w:jc w:val="center"/>
              <w:rPr>
                <w:b/>
              </w:rPr>
            </w:pPr>
            <w:r>
              <w:rPr>
                <w:b/>
              </w:rPr>
              <w:t>GIAI ĐOẠN 2021-2025 TỈNH THỪA THIÊN HUẾ</w:t>
            </w:r>
          </w:p>
          <w:p w14:paraId="4AE62EC4" w14:textId="77777777" w:rsidR="00D83C64" w:rsidRPr="00441F78" w:rsidRDefault="00D83C64" w:rsidP="0003465D">
            <w:pPr>
              <w:jc w:val="center"/>
              <w:rPr>
                <w:b/>
              </w:rPr>
            </w:pPr>
          </w:p>
        </w:tc>
      </w:tr>
      <w:tr w:rsidR="00D83C64" w14:paraId="526738D9" w14:textId="77777777" w:rsidTr="00A54BF0">
        <w:tc>
          <w:tcPr>
            <w:tcW w:w="3114" w:type="dxa"/>
          </w:tcPr>
          <w:p w14:paraId="4FE9FAE4" w14:textId="77777777" w:rsidR="00D83C64" w:rsidRPr="00441F78" w:rsidRDefault="00D83C64" w:rsidP="0003465D">
            <w:pPr>
              <w:jc w:val="center"/>
              <w:rPr>
                <w:b/>
              </w:rPr>
            </w:pPr>
            <w:r w:rsidRPr="00441F78">
              <w:rPr>
                <w:b/>
              </w:rPr>
              <w:t>Tiêu chí</w:t>
            </w:r>
          </w:p>
        </w:tc>
        <w:tc>
          <w:tcPr>
            <w:tcW w:w="4111" w:type="dxa"/>
          </w:tcPr>
          <w:p w14:paraId="5E4AD22C" w14:textId="77777777" w:rsidR="00D83C64" w:rsidRPr="00441F78" w:rsidRDefault="00D83C64" w:rsidP="0003465D">
            <w:pPr>
              <w:jc w:val="center"/>
              <w:rPr>
                <w:b/>
              </w:rPr>
            </w:pPr>
            <w:r w:rsidRPr="00441F78">
              <w:rPr>
                <w:b/>
              </w:rPr>
              <w:t>Cách đánh giá</w:t>
            </w:r>
          </w:p>
        </w:tc>
        <w:tc>
          <w:tcPr>
            <w:tcW w:w="1276" w:type="dxa"/>
          </w:tcPr>
          <w:p w14:paraId="776DB78D" w14:textId="77777777" w:rsidR="00D83C64" w:rsidRPr="00441F78" w:rsidRDefault="00D83C64" w:rsidP="0003465D">
            <w:pPr>
              <w:jc w:val="center"/>
              <w:rPr>
                <w:b/>
              </w:rPr>
            </w:pPr>
            <w:r w:rsidRPr="00441F78">
              <w:rPr>
                <w:b/>
              </w:rPr>
              <w:t>Tỷ lệ đạt</w:t>
            </w:r>
            <w:r>
              <w:rPr>
                <w:b/>
              </w:rPr>
              <w:t xml:space="preserve"> (%)</w:t>
            </w:r>
          </w:p>
        </w:tc>
        <w:tc>
          <w:tcPr>
            <w:tcW w:w="1559" w:type="dxa"/>
            <w:gridSpan w:val="2"/>
          </w:tcPr>
          <w:p w14:paraId="472786B2" w14:textId="77777777" w:rsidR="00D83C64" w:rsidRPr="00441F78" w:rsidRDefault="00D83C64" w:rsidP="0003465D">
            <w:pPr>
              <w:jc w:val="center"/>
              <w:rPr>
                <w:b/>
              </w:rPr>
            </w:pPr>
            <w:r w:rsidRPr="00441F78">
              <w:rPr>
                <w:b/>
              </w:rPr>
              <w:t>Số điểm quy đổi</w:t>
            </w:r>
          </w:p>
        </w:tc>
      </w:tr>
      <w:tr w:rsidR="00D83C64" w14:paraId="67D300D1" w14:textId="77777777" w:rsidTr="00A54BF0">
        <w:tc>
          <w:tcPr>
            <w:tcW w:w="10060" w:type="dxa"/>
            <w:gridSpan w:val="5"/>
          </w:tcPr>
          <w:p w14:paraId="5CFCC308" w14:textId="77777777" w:rsidR="00D83C64" w:rsidRDefault="00D83C64" w:rsidP="00D83C64">
            <w:pPr>
              <w:pStyle w:val="ListParagraph"/>
              <w:numPr>
                <w:ilvl w:val="0"/>
                <w:numId w:val="3"/>
              </w:numPr>
            </w:pPr>
            <w:r w:rsidRPr="00CA045F">
              <w:rPr>
                <w:b/>
              </w:rPr>
              <w:t>Quản lý cơ sở</w:t>
            </w:r>
          </w:p>
        </w:tc>
      </w:tr>
      <w:tr w:rsidR="00D83C64" w14:paraId="6D56AEDE" w14:textId="77777777" w:rsidTr="00A54BF0">
        <w:tc>
          <w:tcPr>
            <w:tcW w:w="3114" w:type="dxa"/>
            <w:vMerge w:val="restart"/>
          </w:tcPr>
          <w:p w14:paraId="24D335E2" w14:textId="77777777" w:rsidR="00D83C64" w:rsidRDefault="00D83C64" w:rsidP="00A26AAE">
            <w:pPr>
              <w:jc w:val="both"/>
            </w:pPr>
            <w:r>
              <w:t xml:space="preserve">1.1. Tỷ lệ hộ gia đình sản xuất, kinh doanh thực phẩm trên địa bàn xã được quản lý và được cấp giấy chứng nhận cơ sở đủ điều kiện vệ sinh </w:t>
            </w:r>
            <w:proofErr w:type="gramStart"/>
            <w:r>
              <w:t>an</w:t>
            </w:r>
            <w:proofErr w:type="gramEnd"/>
            <w:r>
              <w:t xml:space="preserve"> toàn thực phẩm của các cơ quan chuyên ngành/tổng số đối tượng phải cấp giấy</w:t>
            </w:r>
          </w:p>
        </w:tc>
        <w:tc>
          <w:tcPr>
            <w:tcW w:w="4111" w:type="dxa"/>
            <w:vMerge w:val="restart"/>
          </w:tcPr>
          <w:p w14:paraId="55C6DE6A" w14:textId="77777777" w:rsidR="00D83C64" w:rsidRDefault="00D83C64" w:rsidP="00A26AAE">
            <w:pPr>
              <w:jc w:val="both"/>
            </w:pPr>
            <w:r>
              <w:t>- Có danh sách hoặc phần mềm quản lý các đối tượng phải cấp giấy.</w:t>
            </w:r>
          </w:p>
          <w:p w14:paraId="494F7501" w14:textId="77777777" w:rsidR="00D83C64" w:rsidRDefault="00D83C64" w:rsidP="00A26AAE">
            <w:pPr>
              <w:jc w:val="both"/>
            </w:pPr>
            <w:r>
              <w:t>- Có danh sách hoặc phần mềm quản lý rõ ràng, cụ thể các thông tin:</w:t>
            </w:r>
          </w:p>
          <w:p w14:paraId="084881CE" w14:textId="77777777" w:rsidR="00D83C64" w:rsidRDefault="00D83C64" w:rsidP="00A26AAE">
            <w:pPr>
              <w:jc w:val="both"/>
            </w:pPr>
            <w:r>
              <w:t>+ Chủ cơ sở (hoặc chủ hộ)</w:t>
            </w:r>
          </w:p>
          <w:p w14:paraId="60A87887" w14:textId="77777777" w:rsidR="00D83C64" w:rsidRDefault="00D83C64" w:rsidP="00A26AAE">
            <w:pPr>
              <w:jc w:val="both"/>
            </w:pPr>
            <w:r>
              <w:t>+ Địa chỉ</w:t>
            </w:r>
          </w:p>
          <w:p w14:paraId="3A24B1D4" w14:textId="77777777" w:rsidR="00D83C64" w:rsidRDefault="00D83C64" w:rsidP="00A26AAE">
            <w:pPr>
              <w:jc w:val="both"/>
            </w:pPr>
            <w:r>
              <w:t>+ Số điện thoại</w:t>
            </w:r>
          </w:p>
          <w:p w14:paraId="2CC6E33D" w14:textId="77777777" w:rsidR="00D83C64" w:rsidRDefault="00D83C64" w:rsidP="00A26AAE">
            <w:pPr>
              <w:jc w:val="both"/>
            </w:pPr>
            <w:r>
              <w:t>+ Số Giấy đăng ký kinh doanh</w:t>
            </w:r>
          </w:p>
          <w:p w14:paraId="6508711A" w14:textId="77777777" w:rsidR="00D83C64" w:rsidRDefault="00D83C64" w:rsidP="00A26AAE">
            <w:pPr>
              <w:jc w:val="both"/>
            </w:pPr>
            <w:r>
              <w:t>+ Giấy chứng nhận Đủ ĐK: số giấy, cơ quan cấp, ngày cấp</w:t>
            </w:r>
          </w:p>
        </w:tc>
        <w:tc>
          <w:tcPr>
            <w:tcW w:w="1276" w:type="dxa"/>
          </w:tcPr>
          <w:p w14:paraId="0FE7D966" w14:textId="77777777" w:rsidR="00D83C64" w:rsidRDefault="00D83C64" w:rsidP="00D83C64">
            <w:pPr>
              <w:jc w:val="center"/>
            </w:pPr>
            <w:r>
              <w:t>90-100</w:t>
            </w:r>
          </w:p>
          <w:p w14:paraId="4C8BE78F" w14:textId="77777777" w:rsidR="00D83C64" w:rsidRDefault="00D83C64" w:rsidP="00D83C64">
            <w:pPr>
              <w:jc w:val="center"/>
            </w:pPr>
          </w:p>
          <w:p w14:paraId="2E3F3A0F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4AA31482" w14:textId="77777777" w:rsidR="00D83C64" w:rsidRDefault="00D83C64" w:rsidP="00D83C64">
            <w:pPr>
              <w:jc w:val="center"/>
            </w:pPr>
            <w:r>
              <w:t>25</w:t>
            </w:r>
          </w:p>
        </w:tc>
      </w:tr>
      <w:tr w:rsidR="00D83C64" w14:paraId="5016F779" w14:textId="77777777" w:rsidTr="00A54BF0">
        <w:tc>
          <w:tcPr>
            <w:tcW w:w="3114" w:type="dxa"/>
            <w:vMerge/>
          </w:tcPr>
          <w:p w14:paraId="317F6D37" w14:textId="77777777" w:rsidR="00D83C64" w:rsidRDefault="00D83C64" w:rsidP="00D83C64">
            <w:pPr>
              <w:jc w:val="center"/>
            </w:pPr>
          </w:p>
        </w:tc>
        <w:tc>
          <w:tcPr>
            <w:tcW w:w="4111" w:type="dxa"/>
            <w:vMerge/>
          </w:tcPr>
          <w:p w14:paraId="008DA67C" w14:textId="77777777" w:rsidR="00D83C64" w:rsidRDefault="00D83C64" w:rsidP="00A26AAE">
            <w:pPr>
              <w:jc w:val="both"/>
            </w:pPr>
          </w:p>
        </w:tc>
        <w:tc>
          <w:tcPr>
            <w:tcW w:w="1276" w:type="dxa"/>
          </w:tcPr>
          <w:p w14:paraId="55388BCF" w14:textId="77777777" w:rsidR="00D83C64" w:rsidRDefault="00D83C64" w:rsidP="00D83C64">
            <w:pPr>
              <w:jc w:val="center"/>
            </w:pPr>
            <w:r>
              <w:t>70-90</w:t>
            </w:r>
          </w:p>
          <w:p w14:paraId="755856D8" w14:textId="77777777" w:rsidR="00D83C64" w:rsidRDefault="00D83C64" w:rsidP="00D83C64">
            <w:pPr>
              <w:jc w:val="center"/>
            </w:pPr>
          </w:p>
          <w:p w14:paraId="59088F2F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3869DB83" w14:textId="77777777" w:rsidR="00D83C64" w:rsidRDefault="00D83C64" w:rsidP="00D83C64">
            <w:pPr>
              <w:jc w:val="center"/>
            </w:pPr>
            <w:r>
              <w:t>20</w:t>
            </w:r>
          </w:p>
        </w:tc>
      </w:tr>
      <w:tr w:rsidR="00D83C64" w14:paraId="2E8E14E3" w14:textId="77777777" w:rsidTr="00A54BF0">
        <w:tc>
          <w:tcPr>
            <w:tcW w:w="3114" w:type="dxa"/>
            <w:vMerge/>
          </w:tcPr>
          <w:p w14:paraId="1C20B05B" w14:textId="77777777" w:rsidR="00D83C64" w:rsidRDefault="00D83C64" w:rsidP="00D83C64">
            <w:pPr>
              <w:jc w:val="center"/>
            </w:pPr>
          </w:p>
        </w:tc>
        <w:tc>
          <w:tcPr>
            <w:tcW w:w="4111" w:type="dxa"/>
            <w:vMerge/>
          </w:tcPr>
          <w:p w14:paraId="2D1A4CE8" w14:textId="77777777" w:rsidR="00D83C64" w:rsidRDefault="00D83C64" w:rsidP="00A26AAE">
            <w:pPr>
              <w:jc w:val="both"/>
            </w:pPr>
          </w:p>
        </w:tc>
        <w:tc>
          <w:tcPr>
            <w:tcW w:w="1276" w:type="dxa"/>
          </w:tcPr>
          <w:p w14:paraId="65051C72" w14:textId="77777777" w:rsidR="00D83C64" w:rsidRDefault="00D83C64" w:rsidP="00D83C64">
            <w:pPr>
              <w:jc w:val="center"/>
            </w:pPr>
            <w:r>
              <w:t>50-70</w:t>
            </w:r>
          </w:p>
          <w:p w14:paraId="10213C26" w14:textId="77777777" w:rsidR="00D83C64" w:rsidRDefault="00D83C64" w:rsidP="00D83C64">
            <w:pPr>
              <w:jc w:val="center"/>
            </w:pPr>
          </w:p>
          <w:p w14:paraId="660D4582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263085E9" w14:textId="77777777" w:rsidR="00D83C64" w:rsidRDefault="00D83C64" w:rsidP="00D83C64">
            <w:pPr>
              <w:jc w:val="center"/>
            </w:pPr>
            <w:r>
              <w:t>15</w:t>
            </w:r>
          </w:p>
        </w:tc>
      </w:tr>
      <w:tr w:rsidR="00D83C64" w14:paraId="21C2D18D" w14:textId="77777777" w:rsidTr="00A54BF0">
        <w:tc>
          <w:tcPr>
            <w:tcW w:w="3114" w:type="dxa"/>
            <w:vMerge/>
          </w:tcPr>
          <w:p w14:paraId="1BC408C1" w14:textId="77777777" w:rsidR="00D83C64" w:rsidRDefault="00D83C64" w:rsidP="00D83C64">
            <w:pPr>
              <w:jc w:val="center"/>
            </w:pPr>
          </w:p>
        </w:tc>
        <w:tc>
          <w:tcPr>
            <w:tcW w:w="4111" w:type="dxa"/>
            <w:vMerge/>
          </w:tcPr>
          <w:p w14:paraId="4A90A81C" w14:textId="77777777" w:rsidR="00D83C64" w:rsidRDefault="00D83C64" w:rsidP="00A26AAE">
            <w:pPr>
              <w:jc w:val="both"/>
            </w:pPr>
          </w:p>
        </w:tc>
        <w:tc>
          <w:tcPr>
            <w:tcW w:w="1276" w:type="dxa"/>
          </w:tcPr>
          <w:p w14:paraId="2A8E0567" w14:textId="77777777" w:rsidR="00D83C64" w:rsidRDefault="00D83C64" w:rsidP="001E3013">
            <w:pPr>
              <w:jc w:val="center"/>
            </w:pPr>
            <w:r>
              <w:t>&lt;50</w:t>
            </w:r>
          </w:p>
        </w:tc>
        <w:tc>
          <w:tcPr>
            <w:tcW w:w="1559" w:type="dxa"/>
            <w:gridSpan w:val="2"/>
          </w:tcPr>
          <w:p w14:paraId="257201FB" w14:textId="77777777" w:rsidR="00D83C64" w:rsidRDefault="00D83C64" w:rsidP="00D83C64">
            <w:pPr>
              <w:jc w:val="center"/>
            </w:pPr>
            <w:r>
              <w:t>10</w:t>
            </w:r>
          </w:p>
        </w:tc>
      </w:tr>
      <w:tr w:rsidR="00D83C64" w14:paraId="2F900FEB" w14:textId="77777777" w:rsidTr="00A54BF0">
        <w:tc>
          <w:tcPr>
            <w:tcW w:w="3114" w:type="dxa"/>
            <w:vMerge w:val="restart"/>
          </w:tcPr>
          <w:p w14:paraId="49EDE01E" w14:textId="77777777" w:rsidR="00D83C64" w:rsidRDefault="00D83C64" w:rsidP="00A26AAE">
            <w:pPr>
              <w:jc w:val="both"/>
            </w:pPr>
            <w:r>
              <w:t>1.2. Tỷ lệ tự cam kết bảo đảm an toàn thực phẩm theo đúng quy định/tổng số đối tượng phải cam kết</w:t>
            </w:r>
          </w:p>
        </w:tc>
        <w:tc>
          <w:tcPr>
            <w:tcW w:w="4111" w:type="dxa"/>
            <w:vMerge w:val="restart"/>
          </w:tcPr>
          <w:p w14:paraId="45BBCD31" w14:textId="77777777" w:rsidR="00D83C64" w:rsidRDefault="00D83C64" w:rsidP="00A26AAE">
            <w:pPr>
              <w:jc w:val="both"/>
            </w:pPr>
            <w:r>
              <w:t>- Có danh sách hoặc phần mềm quản lý số đối tượng phải cam kết.</w:t>
            </w:r>
          </w:p>
          <w:p w14:paraId="50BBB906" w14:textId="77777777" w:rsidR="00D83C64" w:rsidRDefault="00D83C64" w:rsidP="00A26AAE">
            <w:pPr>
              <w:jc w:val="both"/>
            </w:pPr>
            <w:r>
              <w:t>- Có danh sách hoặc phần mềm quản lý rõ ràng, cụ thể các thông tin:</w:t>
            </w:r>
          </w:p>
          <w:p w14:paraId="4CB60E6B" w14:textId="77777777" w:rsidR="00D83C64" w:rsidRDefault="00D83C64" w:rsidP="00A26AAE">
            <w:pPr>
              <w:jc w:val="both"/>
            </w:pPr>
            <w:r>
              <w:t>+ Tên cơ sở, loại hình sản xuất, chế biến, kinh doanh, ngày ký cam kết</w:t>
            </w:r>
          </w:p>
          <w:p w14:paraId="7F5406A5" w14:textId="77777777" w:rsidR="00D83C64" w:rsidRDefault="00D83C64" w:rsidP="00A26AAE">
            <w:pPr>
              <w:jc w:val="both"/>
            </w:pPr>
          </w:p>
        </w:tc>
        <w:tc>
          <w:tcPr>
            <w:tcW w:w="1276" w:type="dxa"/>
          </w:tcPr>
          <w:p w14:paraId="558FD7BC" w14:textId="77777777" w:rsidR="00D83C64" w:rsidRDefault="00D83C64" w:rsidP="00D83C64">
            <w:pPr>
              <w:jc w:val="center"/>
            </w:pPr>
            <w:r>
              <w:t>80-100</w:t>
            </w:r>
          </w:p>
          <w:p w14:paraId="0A542170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58938CDE" w14:textId="77777777" w:rsidR="00D83C64" w:rsidRDefault="00D83C64" w:rsidP="00D83C64">
            <w:pPr>
              <w:jc w:val="center"/>
            </w:pPr>
            <w:r>
              <w:t>25</w:t>
            </w:r>
          </w:p>
        </w:tc>
      </w:tr>
      <w:tr w:rsidR="00D83C64" w14:paraId="0E3F86D8" w14:textId="77777777" w:rsidTr="00A54BF0">
        <w:tc>
          <w:tcPr>
            <w:tcW w:w="3114" w:type="dxa"/>
            <w:vMerge/>
          </w:tcPr>
          <w:p w14:paraId="44BF7A18" w14:textId="77777777" w:rsidR="00D83C64" w:rsidRDefault="00D83C64" w:rsidP="00D83C64">
            <w:pPr>
              <w:jc w:val="center"/>
            </w:pPr>
          </w:p>
        </w:tc>
        <w:tc>
          <w:tcPr>
            <w:tcW w:w="4111" w:type="dxa"/>
            <w:vMerge/>
          </w:tcPr>
          <w:p w14:paraId="00BBCEC1" w14:textId="77777777" w:rsidR="00D83C64" w:rsidRDefault="00D83C64" w:rsidP="00D83C64">
            <w:pPr>
              <w:jc w:val="center"/>
            </w:pPr>
          </w:p>
        </w:tc>
        <w:tc>
          <w:tcPr>
            <w:tcW w:w="1276" w:type="dxa"/>
          </w:tcPr>
          <w:p w14:paraId="3FF76208" w14:textId="77777777" w:rsidR="00D83C64" w:rsidRDefault="00D83C64" w:rsidP="00D83C64">
            <w:pPr>
              <w:jc w:val="center"/>
            </w:pPr>
            <w:r>
              <w:t>50-80</w:t>
            </w:r>
          </w:p>
          <w:p w14:paraId="1078B549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01CF7170" w14:textId="77777777" w:rsidR="00D83C64" w:rsidRDefault="00D83C64" w:rsidP="00D83C64">
            <w:pPr>
              <w:jc w:val="center"/>
            </w:pPr>
            <w:r>
              <w:t>15</w:t>
            </w:r>
          </w:p>
        </w:tc>
      </w:tr>
      <w:tr w:rsidR="00D83C64" w14:paraId="2B3C6F41" w14:textId="77777777" w:rsidTr="00A54BF0">
        <w:tc>
          <w:tcPr>
            <w:tcW w:w="3114" w:type="dxa"/>
            <w:vMerge/>
          </w:tcPr>
          <w:p w14:paraId="3624C5F1" w14:textId="77777777" w:rsidR="00D83C64" w:rsidRDefault="00D83C64" w:rsidP="00D83C64">
            <w:pPr>
              <w:jc w:val="center"/>
            </w:pPr>
          </w:p>
        </w:tc>
        <w:tc>
          <w:tcPr>
            <w:tcW w:w="4111" w:type="dxa"/>
            <w:vMerge/>
          </w:tcPr>
          <w:p w14:paraId="3BCA853E" w14:textId="77777777" w:rsidR="00D83C64" w:rsidRDefault="00D83C64" w:rsidP="00D83C64">
            <w:pPr>
              <w:jc w:val="center"/>
            </w:pPr>
          </w:p>
        </w:tc>
        <w:tc>
          <w:tcPr>
            <w:tcW w:w="1276" w:type="dxa"/>
          </w:tcPr>
          <w:p w14:paraId="63667B6E" w14:textId="77777777" w:rsidR="00D83C64" w:rsidRDefault="00D83C64" w:rsidP="00D83C64">
            <w:pPr>
              <w:jc w:val="center"/>
            </w:pPr>
          </w:p>
          <w:p w14:paraId="6D9A17FB" w14:textId="77777777" w:rsidR="00D83C64" w:rsidRDefault="00D83C64" w:rsidP="00D83C64">
            <w:pPr>
              <w:jc w:val="center"/>
            </w:pPr>
            <w:r>
              <w:t>&lt;50</w:t>
            </w:r>
          </w:p>
        </w:tc>
        <w:tc>
          <w:tcPr>
            <w:tcW w:w="1559" w:type="dxa"/>
            <w:gridSpan w:val="2"/>
          </w:tcPr>
          <w:p w14:paraId="4B96DD09" w14:textId="77777777" w:rsidR="00D83C64" w:rsidRDefault="00D83C64" w:rsidP="00D83C64">
            <w:pPr>
              <w:jc w:val="center"/>
            </w:pPr>
          </w:p>
          <w:p w14:paraId="75AA8EFD" w14:textId="77777777" w:rsidR="00D83C64" w:rsidRDefault="00D83C64" w:rsidP="00D83C64">
            <w:pPr>
              <w:jc w:val="center"/>
            </w:pPr>
            <w:r>
              <w:t>10</w:t>
            </w:r>
          </w:p>
        </w:tc>
      </w:tr>
      <w:tr w:rsidR="00D83C64" w14:paraId="2DB03AFD" w14:textId="77777777" w:rsidTr="00A54BF0">
        <w:tc>
          <w:tcPr>
            <w:tcW w:w="10060" w:type="dxa"/>
            <w:gridSpan w:val="5"/>
          </w:tcPr>
          <w:p w14:paraId="4884E774" w14:textId="77777777" w:rsidR="00D83C64" w:rsidRDefault="00D83C64" w:rsidP="00A26AAE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A045F">
              <w:rPr>
                <w:b/>
              </w:rPr>
              <w:t>Kiểm tra các điều kiện về VSATTP các cơ sở thuộc xã quản lý</w:t>
            </w:r>
          </w:p>
        </w:tc>
      </w:tr>
      <w:tr w:rsidR="00D83C64" w14:paraId="6F442F76" w14:textId="77777777" w:rsidTr="00A54BF0">
        <w:tc>
          <w:tcPr>
            <w:tcW w:w="3114" w:type="dxa"/>
            <w:vMerge w:val="restart"/>
          </w:tcPr>
          <w:p w14:paraId="5CD3BA53" w14:textId="77777777" w:rsidR="00D83C64" w:rsidRDefault="00D83C64" w:rsidP="00A26AAE">
            <w:pPr>
              <w:jc w:val="both"/>
            </w:pPr>
            <w:r>
              <w:t>2.1. Tỷ lệ cơ sở được kiểm tra trong năm</w:t>
            </w:r>
          </w:p>
        </w:tc>
        <w:tc>
          <w:tcPr>
            <w:tcW w:w="4111" w:type="dxa"/>
            <w:vMerge w:val="restart"/>
          </w:tcPr>
          <w:p w14:paraId="419FE7C1" w14:textId="77777777" w:rsidR="00D83C64" w:rsidRDefault="00D83C64" w:rsidP="00A26AAE">
            <w:pPr>
              <w:jc w:val="both"/>
            </w:pPr>
            <w:r>
              <w:t>- Có danh sách hoặc phần mềm quản lý cơ sở rõ ràng, đầy đủ thông tin cơ bản</w:t>
            </w:r>
          </w:p>
          <w:p w14:paraId="2E8ABCA4" w14:textId="77777777" w:rsidR="00D83C64" w:rsidRDefault="00D83C64" w:rsidP="00A26AAE">
            <w:pPr>
              <w:jc w:val="both"/>
            </w:pPr>
            <w:r>
              <w:t>- Có biên bản kiểm tra lưu đầy đủ việc kiểm tra (kèm QĐ kiểm tra; kế hoạch kiểm tra…)</w:t>
            </w:r>
          </w:p>
        </w:tc>
        <w:tc>
          <w:tcPr>
            <w:tcW w:w="1276" w:type="dxa"/>
          </w:tcPr>
          <w:p w14:paraId="1B73BE24" w14:textId="77777777" w:rsidR="00D83C64" w:rsidRDefault="00D83C64" w:rsidP="00D83C64">
            <w:pPr>
              <w:jc w:val="center"/>
            </w:pPr>
            <w:r>
              <w:t>80-100</w:t>
            </w:r>
          </w:p>
          <w:p w14:paraId="42522765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64BE2FFF" w14:textId="77777777" w:rsidR="00D83C64" w:rsidRDefault="00D83C64" w:rsidP="00D83C64">
            <w:pPr>
              <w:jc w:val="center"/>
            </w:pPr>
            <w:r>
              <w:t>25</w:t>
            </w:r>
          </w:p>
        </w:tc>
      </w:tr>
      <w:tr w:rsidR="00D83C64" w14:paraId="06E9669D" w14:textId="77777777" w:rsidTr="00A54BF0">
        <w:tc>
          <w:tcPr>
            <w:tcW w:w="3114" w:type="dxa"/>
            <w:vMerge/>
          </w:tcPr>
          <w:p w14:paraId="25DDBC4D" w14:textId="77777777" w:rsidR="00D83C64" w:rsidRDefault="00D83C64" w:rsidP="00A26AAE">
            <w:pPr>
              <w:ind w:left="426"/>
              <w:jc w:val="both"/>
            </w:pPr>
          </w:p>
        </w:tc>
        <w:tc>
          <w:tcPr>
            <w:tcW w:w="4111" w:type="dxa"/>
            <w:vMerge/>
          </w:tcPr>
          <w:p w14:paraId="468DA852" w14:textId="77777777" w:rsidR="00D83C64" w:rsidRDefault="00D83C64" w:rsidP="00A26AAE">
            <w:pPr>
              <w:jc w:val="both"/>
            </w:pPr>
          </w:p>
        </w:tc>
        <w:tc>
          <w:tcPr>
            <w:tcW w:w="1276" w:type="dxa"/>
          </w:tcPr>
          <w:p w14:paraId="437F1D2B" w14:textId="77777777" w:rsidR="00D83C64" w:rsidRDefault="00D83C64" w:rsidP="00D83C64">
            <w:pPr>
              <w:jc w:val="center"/>
            </w:pPr>
            <w:r>
              <w:t>50-80</w:t>
            </w:r>
          </w:p>
          <w:p w14:paraId="7E8ECA1E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46ECD663" w14:textId="77777777" w:rsidR="00D83C64" w:rsidRDefault="00D83C64" w:rsidP="00D83C64">
            <w:pPr>
              <w:jc w:val="center"/>
            </w:pPr>
            <w:r>
              <w:t>15</w:t>
            </w:r>
          </w:p>
        </w:tc>
      </w:tr>
      <w:tr w:rsidR="00D83C64" w14:paraId="3317E8C3" w14:textId="77777777" w:rsidTr="00A54BF0">
        <w:trPr>
          <w:trHeight w:val="654"/>
        </w:trPr>
        <w:tc>
          <w:tcPr>
            <w:tcW w:w="3114" w:type="dxa"/>
            <w:vMerge/>
          </w:tcPr>
          <w:p w14:paraId="431255EC" w14:textId="77777777" w:rsidR="00D83C64" w:rsidRDefault="00D83C64" w:rsidP="00A26AAE">
            <w:pPr>
              <w:pStyle w:val="ListParagraph"/>
              <w:ind w:left="1146"/>
              <w:jc w:val="both"/>
            </w:pPr>
          </w:p>
        </w:tc>
        <w:tc>
          <w:tcPr>
            <w:tcW w:w="4111" w:type="dxa"/>
            <w:vMerge/>
          </w:tcPr>
          <w:p w14:paraId="3177241D" w14:textId="77777777" w:rsidR="00D83C64" w:rsidRDefault="00D83C64" w:rsidP="00A26AAE">
            <w:pPr>
              <w:jc w:val="both"/>
            </w:pPr>
          </w:p>
        </w:tc>
        <w:tc>
          <w:tcPr>
            <w:tcW w:w="1276" w:type="dxa"/>
          </w:tcPr>
          <w:p w14:paraId="42B13D28" w14:textId="77777777" w:rsidR="00D83C64" w:rsidRDefault="00D83C64" w:rsidP="00D83C64">
            <w:pPr>
              <w:jc w:val="center"/>
            </w:pPr>
          </w:p>
          <w:p w14:paraId="24841275" w14:textId="77777777" w:rsidR="00D83C64" w:rsidRDefault="00D83C64" w:rsidP="00D83C64">
            <w:pPr>
              <w:jc w:val="center"/>
            </w:pPr>
            <w:r>
              <w:t>&lt;50</w:t>
            </w:r>
          </w:p>
        </w:tc>
        <w:tc>
          <w:tcPr>
            <w:tcW w:w="1559" w:type="dxa"/>
            <w:gridSpan w:val="2"/>
          </w:tcPr>
          <w:p w14:paraId="79C4CDB2" w14:textId="77777777" w:rsidR="00D83C64" w:rsidRDefault="00D83C64" w:rsidP="00D83C64">
            <w:pPr>
              <w:jc w:val="center"/>
            </w:pPr>
          </w:p>
          <w:p w14:paraId="0E14128A" w14:textId="77777777" w:rsidR="00D83C64" w:rsidRDefault="00D83C64" w:rsidP="00D83C64">
            <w:pPr>
              <w:jc w:val="center"/>
            </w:pPr>
            <w:r>
              <w:t>10</w:t>
            </w:r>
          </w:p>
        </w:tc>
      </w:tr>
      <w:tr w:rsidR="00D83C64" w14:paraId="1247FA21" w14:textId="77777777" w:rsidTr="00A54BF0">
        <w:tc>
          <w:tcPr>
            <w:tcW w:w="3114" w:type="dxa"/>
            <w:vMerge w:val="restart"/>
          </w:tcPr>
          <w:p w14:paraId="37495642" w14:textId="77777777" w:rsidR="00D83C64" w:rsidRDefault="00D83C64" w:rsidP="00A26AAE">
            <w:pPr>
              <w:jc w:val="both"/>
            </w:pPr>
            <w:r>
              <w:t>2.2. Tỷ lệ đạt yêu cầu/tổng số cơ sở được kiểm tra</w:t>
            </w:r>
          </w:p>
        </w:tc>
        <w:tc>
          <w:tcPr>
            <w:tcW w:w="4111" w:type="dxa"/>
            <w:vMerge w:val="restart"/>
          </w:tcPr>
          <w:p w14:paraId="137EFE84" w14:textId="77777777" w:rsidR="00D83C64" w:rsidRDefault="00D83C64" w:rsidP="00A26AAE">
            <w:pPr>
              <w:jc w:val="both"/>
            </w:pPr>
            <w:r>
              <w:t>- Xem cụ thể biên bản kiểm tra</w:t>
            </w:r>
          </w:p>
          <w:p w14:paraId="09F6CDF2" w14:textId="77777777" w:rsidR="00D83C64" w:rsidRDefault="00D83C64" w:rsidP="00A26AAE">
            <w:pPr>
              <w:jc w:val="both"/>
            </w:pPr>
            <w:r>
              <w:t>- Kết luận đạt hay không đạt (tính phù hợp, chặt chẽ…)</w:t>
            </w:r>
          </w:p>
        </w:tc>
        <w:tc>
          <w:tcPr>
            <w:tcW w:w="1276" w:type="dxa"/>
          </w:tcPr>
          <w:p w14:paraId="5C477509" w14:textId="77777777" w:rsidR="00D83C64" w:rsidRDefault="00D83C64" w:rsidP="00D83C64">
            <w:pPr>
              <w:jc w:val="center"/>
            </w:pPr>
            <w:r>
              <w:t>80-100</w:t>
            </w:r>
          </w:p>
          <w:p w14:paraId="3C61B5FB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0B8F449D" w14:textId="77777777" w:rsidR="00D83C64" w:rsidRDefault="00D83C64" w:rsidP="00D83C64">
            <w:pPr>
              <w:jc w:val="center"/>
            </w:pPr>
            <w:r>
              <w:t>25</w:t>
            </w:r>
          </w:p>
        </w:tc>
      </w:tr>
      <w:tr w:rsidR="00D83C64" w14:paraId="3A431AFB" w14:textId="77777777" w:rsidTr="00A54BF0">
        <w:tc>
          <w:tcPr>
            <w:tcW w:w="3114" w:type="dxa"/>
            <w:vMerge/>
          </w:tcPr>
          <w:p w14:paraId="6E537537" w14:textId="77777777" w:rsidR="00D83C64" w:rsidRDefault="00D83C64" w:rsidP="00D83C64">
            <w:pPr>
              <w:pStyle w:val="ListParagraph"/>
              <w:ind w:left="1146"/>
              <w:jc w:val="center"/>
            </w:pPr>
          </w:p>
        </w:tc>
        <w:tc>
          <w:tcPr>
            <w:tcW w:w="4111" w:type="dxa"/>
            <w:vMerge/>
          </w:tcPr>
          <w:p w14:paraId="12C4A5C9" w14:textId="77777777" w:rsidR="00D83C64" w:rsidRDefault="00D83C64" w:rsidP="00D83C64">
            <w:pPr>
              <w:jc w:val="center"/>
            </w:pPr>
          </w:p>
        </w:tc>
        <w:tc>
          <w:tcPr>
            <w:tcW w:w="1276" w:type="dxa"/>
          </w:tcPr>
          <w:p w14:paraId="1D18CB97" w14:textId="77777777" w:rsidR="00D83C64" w:rsidRDefault="00D83C64" w:rsidP="00D83C64">
            <w:pPr>
              <w:jc w:val="center"/>
            </w:pPr>
            <w:r>
              <w:t>50-80</w:t>
            </w:r>
          </w:p>
          <w:p w14:paraId="5B4722D7" w14:textId="77777777" w:rsidR="00D83C64" w:rsidRDefault="00D83C64" w:rsidP="00D83C64">
            <w:pPr>
              <w:jc w:val="center"/>
            </w:pPr>
          </w:p>
        </w:tc>
        <w:tc>
          <w:tcPr>
            <w:tcW w:w="1559" w:type="dxa"/>
            <w:gridSpan w:val="2"/>
          </w:tcPr>
          <w:p w14:paraId="53107AC8" w14:textId="77777777" w:rsidR="00D83C64" w:rsidRDefault="00D83C64" w:rsidP="00D83C64">
            <w:pPr>
              <w:jc w:val="center"/>
            </w:pPr>
            <w:r>
              <w:t>15</w:t>
            </w:r>
          </w:p>
        </w:tc>
      </w:tr>
      <w:tr w:rsidR="00D83C64" w14:paraId="336E9397" w14:textId="77777777" w:rsidTr="00A54BF0">
        <w:tc>
          <w:tcPr>
            <w:tcW w:w="3114" w:type="dxa"/>
            <w:vMerge/>
          </w:tcPr>
          <w:p w14:paraId="3B6EDE3C" w14:textId="77777777" w:rsidR="00D83C64" w:rsidRDefault="00D83C64" w:rsidP="00D83C64">
            <w:pPr>
              <w:pStyle w:val="ListParagraph"/>
              <w:ind w:left="1146"/>
              <w:jc w:val="center"/>
            </w:pPr>
          </w:p>
        </w:tc>
        <w:tc>
          <w:tcPr>
            <w:tcW w:w="4111" w:type="dxa"/>
            <w:vMerge/>
          </w:tcPr>
          <w:p w14:paraId="27506F7A" w14:textId="77777777" w:rsidR="00D83C64" w:rsidRDefault="00D83C64" w:rsidP="00D83C64">
            <w:pPr>
              <w:jc w:val="center"/>
            </w:pPr>
          </w:p>
        </w:tc>
        <w:tc>
          <w:tcPr>
            <w:tcW w:w="1276" w:type="dxa"/>
          </w:tcPr>
          <w:p w14:paraId="53D16054" w14:textId="77777777" w:rsidR="00D83C64" w:rsidRDefault="00D83C64" w:rsidP="00D83C64">
            <w:pPr>
              <w:jc w:val="center"/>
            </w:pPr>
          </w:p>
          <w:p w14:paraId="22695B85" w14:textId="77777777" w:rsidR="00D83C64" w:rsidRDefault="00D83C64" w:rsidP="00D83C64">
            <w:pPr>
              <w:jc w:val="center"/>
            </w:pPr>
            <w:r>
              <w:t>&lt;50</w:t>
            </w:r>
          </w:p>
        </w:tc>
        <w:tc>
          <w:tcPr>
            <w:tcW w:w="1559" w:type="dxa"/>
            <w:gridSpan w:val="2"/>
          </w:tcPr>
          <w:p w14:paraId="3EE8D176" w14:textId="77777777" w:rsidR="00D83C64" w:rsidRDefault="00D83C64" w:rsidP="00D83C64">
            <w:pPr>
              <w:jc w:val="center"/>
            </w:pPr>
          </w:p>
          <w:p w14:paraId="04B87509" w14:textId="77777777" w:rsidR="00D83C64" w:rsidRDefault="00D83C64" w:rsidP="00D83C64">
            <w:pPr>
              <w:jc w:val="center"/>
            </w:pPr>
            <w:r>
              <w:t>10</w:t>
            </w:r>
          </w:p>
        </w:tc>
      </w:tr>
      <w:tr w:rsidR="00D83C64" w14:paraId="7FC0A825" w14:textId="77777777" w:rsidTr="00A54BF0">
        <w:tc>
          <w:tcPr>
            <w:tcW w:w="8515" w:type="dxa"/>
            <w:gridSpan w:val="4"/>
          </w:tcPr>
          <w:p w14:paraId="3420DFF9" w14:textId="77777777" w:rsidR="00D83C64" w:rsidRPr="00E12732" w:rsidRDefault="00D83C64" w:rsidP="0003465D">
            <w:pPr>
              <w:jc w:val="right"/>
              <w:rPr>
                <w:b/>
              </w:rPr>
            </w:pPr>
            <w:r w:rsidRPr="00E12732">
              <w:rPr>
                <w:b/>
              </w:rPr>
              <w:t>TỔNG CỘNG ĐIỂM ĐẠT:</w:t>
            </w:r>
          </w:p>
        </w:tc>
        <w:tc>
          <w:tcPr>
            <w:tcW w:w="1545" w:type="dxa"/>
          </w:tcPr>
          <w:p w14:paraId="6C3D1E4F" w14:textId="77777777" w:rsidR="00D83C64" w:rsidRDefault="00D83C64" w:rsidP="0003465D"/>
        </w:tc>
      </w:tr>
    </w:tbl>
    <w:p w14:paraId="1CFF7F91" w14:textId="77777777" w:rsidR="00D83C64" w:rsidRDefault="00D83C64" w:rsidP="00D83C64"/>
    <w:p w14:paraId="10CD955A" w14:textId="77777777" w:rsidR="00D83C64" w:rsidRPr="00D83C64" w:rsidRDefault="00D83C64" w:rsidP="00D83C64">
      <w:pPr>
        <w:pStyle w:val="ListParagraph"/>
        <w:numPr>
          <w:ilvl w:val="0"/>
          <w:numId w:val="1"/>
        </w:numPr>
        <w:rPr>
          <w:b/>
        </w:rPr>
      </w:pPr>
      <w:r w:rsidRPr="00D83C64">
        <w:rPr>
          <w:b/>
        </w:rPr>
        <w:lastRenderedPageBreak/>
        <w:t>Cách đánh giá theo bảng kiểm:</w:t>
      </w:r>
    </w:p>
    <w:p w14:paraId="39E74F99" w14:textId="77777777" w:rsidR="00D83C64" w:rsidRDefault="00D83C64" w:rsidP="00A26AAE">
      <w:pPr>
        <w:pStyle w:val="ListParagraph"/>
        <w:numPr>
          <w:ilvl w:val="0"/>
          <w:numId w:val="2"/>
        </w:numPr>
        <w:jc w:val="both"/>
      </w:pPr>
      <w:r w:rsidRPr="00D83C64">
        <w:rPr>
          <w:b/>
        </w:rPr>
        <w:t>80-100 điểm</w:t>
      </w:r>
      <w:r>
        <w:t>: Tỷ lệ</w:t>
      </w:r>
      <w:r w:rsidRPr="00E12732">
        <w:t xml:space="preserve"> </w:t>
      </w:r>
      <w:r>
        <w:t>hộ gia đình sản xuất, kinh doanh thực phẩm trên địa bàn xã đạt yêu cầu các điều kiện về VSATTP &gt; 90% (đạt chuẩn Nông thôn mới về ATTP)</w:t>
      </w:r>
    </w:p>
    <w:p w14:paraId="79E5795E" w14:textId="77777777" w:rsidR="00D83C64" w:rsidRDefault="00D83C64" w:rsidP="00A26AAE">
      <w:pPr>
        <w:pStyle w:val="ListParagraph"/>
        <w:numPr>
          <w:ilvl w:val="0"/>
          <w:numId w:val="2"/>
        </w:numPr>
        <w:jc w:val="both"/>
      </w:pPr>
      <w:r w:rsidRPr="00D83C64">
        <w:rPr>
          <w:b/>
        </w:rPr>
        <w:t>&lt; 80 điểm</w:t>
      </w:r>
      <w:r>
        <w:t>: Tỷ lệ</w:t>
      </w:r>
      <w:r w:rsidRPr="00E12732">
        <w:t xml:space="preserve"> </w:t>
      </w:r>
      <w:r>
        <w:t>hộ gia đình sản xuất, kinh doanh thực phẩm trên địa bàn xã đạt yêu cầu các điều kiện về VSATTP &lt; 90% (chưa đạt chuẩn Nông thôn mới về ATTP)</w:t>
      </w:r>
    </w:p>
    <w:p w14:paraId="736E14B7" w14:textId="77777777" w:rsidR="00FE448B" w:rsidRDefault="00FE448B"/>
    <w:sectPr w:rsidR="00FE448B" w:rsidSect="00DA703C">
      <w:headerReference w:type="default" r:id="rId7"/>
      <w:pgSz w:w="11907" w:h="16840" w:code="9"/>
      <w:pgMar w:top="709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C139" w14:textId="77777777" w:rsidR="000208B8" w:rsidRDefault="000208B8">
      <w:pPr>
        <w:spacing w:after="0" w:line="240" w:lineRule="auto"/>
      </w:pPr>
      <w:r>
        <w:separator/>
      </w:r>
    </w:p>
  </w:endnote>
  <w:endnote w:type="continuationSeparator" w:id="0">
    <w:p w14:paraId="480B6216" w14:textId="77777777" w:rsidR="000208B8" w:rsidRDefault="0002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3B0F" w14:textId="77777777" w:rsidR="000208B8" w:rsidRDefault="000208B8">
      <w:pPr>
        <w:spacing w:after="0" w:line="240" w:lineRule="auto"/>
      </w:pPr>
      <w:r>
        <w:separator/>
      </w:r>
    </w:p>
  </w:footnote>
  <w:footnote w:type="continuationSeparator" w:id="0">
    <w:p w14:paraId="0043E1D9" w14:textId="77777777" w:rsidR="000208B8" w:rsidRDefault="0002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C84" w14:textId="77777777" w:rsidR="00E12732" w:rsidRDefault="00000000">
    <w:pPr>
      <w:pStyle w:val="Header"/>
    </w:pPr>
  </w:p>
  <w:p w14:paraId="3BC51DDD" w14:textId="77777777" w:rsidR="00E12732" w:rsidRDefault="00000000">
    <w:pPr>
      <w:pStyle w:val="Header"/>
    </w:pPr>
  </w:p>
  <w:p w14:paraId="14176F25" w14:textId="77777777" w:rsidR="00E1273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F56"/>
    <w:multiLevelType w:val="hybridMultilevel"/>
    <w:tmpl w:val="BE5ECFB4"/>
    <w:lvl w:ilvl="0" w:tplc="5C4A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6ED6"/>
    <w:multiLevelType w:val="hybridMultilevel"/>
    <w:tmpl w:val="06DC94D2"/>
    <w:lvl w:ilvl="0" w:tplc="73AAD7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6E23"/>
    <w:multiLevelType w:val="hybridMultilevel"/>
    <w:tmpl w:val="CAD4DF90"/>
    <w:lvl w:ilvl="0" w:tplc="CDA6D8E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16944">
    <w:abstractNumId w:val="1"/>
  </w:num>
  <w:num w:numId="2" w16cid:durableId="730465603">
    <w:abstractNumId w:val="2"/>
  </w:num>
  <w:num w:numId="3" w16cid:durableId="616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F7"/>
    <w:rsid w:val="000208B8"/>
    <w:rsid w:val="000F1CAB"/>
    <w:rsid w:val="001004F7"/>
    <w:rsid w:val="001E3013"/>
    <w:rsid w:val="003740F2"/>
    <w:rsid w:val="009A742C"/>
    <w:rsid w:val="00A26AAE"/>
    <w:rsid w:val="00A54BF0"/>
    <w:rsid w:val="00D83C64"/>
    <w:rsid w:val="00DA703C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EB143"/>
  <w15:chartTrackingRefBased/>
  <w15:docId w15:val="{01155B2C-D693-423C-8512-B657492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64"/>
  </w:style>
  <w:style w:type="paragraph" w:styleId="BalloonText">
    <w:name w:val="Balloon Text"/>
    <w:basedOn w:val="Normal"/>
    <w:link w:val="BalloonTextChar"/>
    <w:uiPriority w:val="99"/>
    <w:semiHidden/>
    <w:unhideWhenUsed/>
    <w:rsid w:val="001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1488</Characters>
  <Application>Microsoft Office Word</Application>
  <DocSecurity>0</DocSecurity>
  <Lines>148</Lines>
  <Paragraphs>77</Paragraphs>
  <ScaleCrop>false</ScaleCrop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2023-05-22T02:40:00Z</cp:lastPrinted>
  <dcterms:created xsi:type="dcterms:W3CDTF">2023-05-22T01:43:00Z</dcterms:created>
  <dcterms:modified xsi:type="dcterms:W3CDTF">2023-05-22T02:40:00Z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da27eda8ff5c544df5b65c5dcab0702d5437753eb6ba786545edf02da0bc1b3a</vt:lpwstr>
  </property>
</Properties>
</file>