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4628BE" w:rsidTr="002D6B87">
        <w:trPr>
          <w:trHeight w:val="2030"/>
        </w:trPr>
        <w:tc>
          <w:tcPr>
            <w:tcW w:w="5387" w:type="dxa"/>
          </w:tcPr>
          <w:p w:rsidR="004628BE" w:rsidRPr="00A165BB" w:rsidRDefault="004628BE" w:rsidP="00A165BB">
            <w:pPr>
              <w:ind w:left="-108"/>
              <w:jc w:val="center"/>
              <w:rPr>
                <w:spacing w:val="-6"/>
                <w:sz w:val="24"/>
                <w:szCs w:val="24"/>
                <w:lang w:val="nl-NL"/>
              </w:rPr>
            </w:pPr>
            <w:r w:rsidRPr="00A165BB">
              <w:rPr>
                <w:i/>
                <w:noProof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F5FC843" wp14:editId="68925F25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394970</wp:posOffset>
                      </wp:positionV>
                      <wp:extent cx="2152650" cy="0"/>
                      <wp:effectExtent l="0" t="0" r="19050" b="19050"/>
                      <wp:wrapNone/>
                      <wp:docPr id="1" name="Đường kết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Đường kết nối Thẳ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5pt,31.1pt" to="429.4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" o:allowincell="f"/>
                  </w:pict>
                </mc:Fallback>
              </mc:AlternateContent>
            </w:r>
            <w:r w:rsidR="00A165BB">
              <w:rPr>
                <w:spacing w:val="-6"/>
                <w:sz w:val="24"/>
                <w:szCs w:val="24"/>
                <w:lang w:val="nl-NL"/>
              </w:rPr>
              <w:t xml:space="preserve">    </w:t>
            </w:r>
            <w:r w:rsidRPr="00A165BB">
              <w:rPr>
                <w:spacing w:val="-6"/>
                <w:sz w:val="24"/>
                <w:szCs w:val="24"/>
                <w:lang w:val="nl-NL"/>
              </w:rPr>
              <w:t>SỞ Y TẾ THỪA THIÊN HUẾ</w:t>
            </w:r>
          </w:p>
          <w:p w:rsidR="004628BE" w:rsidRPr="00A165BB" w:rsidRDefault="004628BE" w:rsidP="00A165BB">
            <w:pPr>
              <w:ind w:left="317"/>
              <w:jc w:val="center"/>
              <w:rPr>
                <w:b/>
                <w:spacing w:val="-6"/>
                <w:sz w:val="24"/>
                <w:szCs w:val="24"/>
                <w:lang w:val="nl-NL"/>
              </w:rPr>
            </w:pPr>
            <w:r w:rsidRPr="00A165BB">
              <w:rPr>
                <w:b/>
                <w:spacing w:val="-6"/>
                <w:sz w:val="24"/>
                <w:szCs w:val="24"/>
                <w:lang w:val="nl-NL"/>
              </w:rPr>
              <w:t xml:space="preserve">TRUNG TÂM </w:t>
            </w:r>
            <w:r w:rsidR="005C148B" w:rsidRPr="00A165BB">
              <w:rPr>
                <w:b/>
                <w:spacing w:val="-6"/>
                <w:sz w:val="24"/>
                <w:szCs w:val="24"/>
                <w:lang w:val="nl-NL"/>
              </w:rPr>
              <w:t>KIỂM SOÁT BỆNH TẬT</w:t>
            </w:r>
          </w:p>
          <w:p w:rsidR="004628BE" w:rsidRPr="00B916F8" w:rsidRDefault="00C35206" w:rsidP="004628BE">
            <w:pPr>
              <w:jc w:val="center"/>
              <w:rPr>
                <w:b/>
                <w:lang w:val="nl-NL"/>
              </w:rPr>
            </w:pPr>
            <w:r w:rsidRPr="00B916F8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59001B" wp14:editId="3B65FAB4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17145</wp:posOffset>
                      </wp:positionV>
                      <wp:extent cx="885825" cy="1"/>
                      <wp:effectExtent l="0" t="0" r="9525" b="19050"/>
                      <wp:wrapNone/>
                      <wp:docPr id="4" name="Đường kết nối Thẳng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Đường kết nối Thẳ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pt,1.35pt" to="175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"/>
                  </w:pict>
                </mc:Fallback>
              </mc:AlternateContent>
            </w:r>
          </w:p>
          <w:p w:rsidR="004628BE" w:rsidRPr="00B916F8" w:rsidRDefault="004628BE" w:rsidP="004628BE">
            <w:pPr>
              <w:jc w:val="center"/>
              <w:rPr>
                <w:b/>
                <w:lang w:val="nl-NL"/>
              </w:rPr>
            </w:pPr>
            <w:r w:rsidRPr="00B916F8">
              <w:rPr>
                <w:lang w:val="nl-NL"/>
              </w:rPr>
              <w:t xml:space="preserve">Số: </w:t>
            </w:r>
            <w:r w:rsidR="00B362E1">
              <w:rPr>
                <w:lang w:val="nl-NL"/>
              </w:rPr>
              <w:t>855</w:t>
            </w:r>
            <w:r w:rsidR="00AA28B0">
              <w:rPr>
                <w:lang w:val="nl-NL"/>
              </w:rPr>
              <w:t xml:space="preserve"> </w:t>
            </w:r>
            <w:r w:rsidRPr="00B916F8">
              <w:rPr>
                <w:lang w:val="nl-NL"/>
              </w:rPr>
              <w:t>/</w:t>
            </w:r>
            <w:r w:rsidR="005C148B">
              <w:rPr>
                <w:lang w:val="nl-NL"/>
              </w:rPr>
              <w:t>KSBT-</w:t>
            </w:r>
            <w:r w:rsidR="002F581F">
              <w:rPr>
                <w:lang w:val="nl-NL"/>
              </w:rPr>
              <w:t>TTGDSK</w:t>
            </w:r>
          </w:p>
          <w:p w:rsidR="004628BE" w:rsidRPr="005C148B" w:rsidRDefault="004628BE" w:rsidP="00A30279">
            <w:pPr>
              <w:spacing w:line="360" w:lineRule="exact"/>
              <w:ind w:left="317"/>
              <w:jc w:val="center"/>
              <w:rPr>
                <w:color w:val="000000"/>
                <w:spacing w:val="-10"/>
              </w:rPr>
            </w:pPr>
            <w:r w:rsidRPr="005C148B">
              <w:rPr>
                <w:color w:val="000000"/>
                <w:spacing w:val="-10"/>
              </w:rPr>
              <w:t xml:space="preserve">V/v </w:t>
            </w:r>
            <w:r w:rsidR="00A30279">
              <w:rPr>
                <w:color w:val="000000"/>
                <w:spacing w:val="-10"/>
              </w:rPr>
              <w:t xml:space="preserve"> </w:t>
            </w:r>
            <w:r w:rsidR="00A74D44">
              <w:rPr>
                <w:color w:val="000000"/>
                <w:spacing w:val="-10"/>
              </w:rPr>
              <w:t xml:space="preserve">triển khai hoạt động </w:t>
            </w:r>
            <w:r w:rsidRPr="005C148B">
              <w:rPr>
                <w:color w:val="000000"/>
                <w:spacing w:val="-10"/>
              </w:rPr>
              <w:t>phòng</w:t>
            </w:r>
            <w:r w:rsidR="002162C2">
              <w:rPr>
                <w:color w:val="000000"/>
                <w:spacing w:val="-10"/>
              </w:rPr>
              <w:t>.</w:t>
            </w:r>
            <w:r w:rsidRPr="005C148B">
              <w:rPr>
                <w:color w:val="000000"/>
                <w:spacing w:val="-10"/>
              </w:rPr>
              <w:t xml:space="preserve"> chống tác hại thuốc lá</w:t>
            </w:r>
            <w:r w:rsidR="00C35206">
              <w:rPr>
                <w:color w:val="000000"/>
                <w:spacing w:val="-10"/>
              </w:rPr>
              <w:t xml:space="preserve"> trên loa</w:t>
            </w:r>
            <w:r w:rsidR="002D6B87">
              <w:rPr>
                <w:color w:val="000000"/>
                <w:spacing w:val="-10"/>
              </w:rPr>
              <w:t xml:space="preserve"> phát thanh</w:t>
            </w:r>
            <w:r w:rsidR="00C35206">
              <w:rPr>
                <w:color w:val="000000"/>
                <w:spacing w:val="-10"/>
              </w:rPr>
              <w:t xml:space="preserve"> xã</w:t>
            </w:r>
            <w:r w:rsidR="00C579AA">
              <w:rPr>
                <w:color w:val="000000"/>
                <w:spacing w:val="-10"/>
              </w:rPr>
              <w:t>,</w:t>
            </w:r>
            <w:r w:rsidR="00C35206">
              <w:rPr>
                <w:color w:val="000000"/>
                <w:spacing w:val="-10"/>
              </w:rPr>
              <w:t xml:space="preserve"> phường</w:t>
            </w:r>
            <w:r w:rsidR="002162C2">
              <w:rPr>
                <w:color w:val="000000"/>
                <w:spacing w:val="-10"/>
              </w:rPr>
              <w:t>.</w:t>
            </w:r>
            <w:r w:rsidR="00C35206">
              <w:rPr>
                <w:color w:val="000000"/>
                <w:spacing w:val="-10"/>
              </w:rPr>
              <w:t xml:space="preserve"> thị trấn</w:t>
            </w:r>
            <w:r w:rsidRPr="005C148B">
              <w:rPr>
                <w:color w:val="000000"/>
                <w:spacing w:val="-10"/>
              </w:rPr>
              <w:t xml:space="preserve"> </w:t>
            </w:r>
            <w:r w:rsidR="001B3F4E">
              <w:rPr>
                <w:color w:val="000000"/>
                <w:spacing w:val="-10"/>
              </w:rPr>
              <w:t xml:space="preserve">và TTYT tuyến huyện </w:t>
            </w:r>
            <w:r w:rsidRPr="005C148B">
              <w:rPr>
                <w:color w:val="000000"/>
                <w:spacing w:val="-10"/>
              </w:rPr>
              <w:t>năm 20</w:t>
            </w:r>
            <w:r w:rsidR="00A30279">
              <w:rPr>
                <w:color w:val="000000"/>
                <w:spacing w:val="-10"/>
              </w:rPr>
              <w:t>2</w:t>
            </w:r>
            <w:r w:rsidR="001B3F4E">
              <w:rPr>
                <w:color w:val="000000"/>
                <w:spacing w:val="-10"/>
              </w:rPr>
              <w:t>3</w:t>
            </w:r>
          </w:p>
          <w:p w:rsidR="004628BE" w:rsidRPr="00B916F8" w:rsidRDefault="004628BE" w:rsidP="004628BE">
            <w:pPr>
              <w:jc w:val="center"/>
              <w:rPr>
                <w:lang w:val="nl-NL"/>
              </w:rPr>
            </w:pPr>
          </w:p>
        </w:tc>
        <w:tc>
          <w:tcPr>
            <w:tcW w:w="5245" w:type="dxa"/>
          </w:tcPr>
          <w:p w:rsidR="004628BE" w:rsidRPr="005C148B" w:rsidRDefault="004628BE" w:rsidP="004628BE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5C148B">
              <w:rPr>
                <w:b/>
                <w:sz w:val="24"/>
                <w:szCs w:val="24"/>
                <w:lang w:val="nl-NL"/>
              </w:rPr>
              <w:t>CỘNG HÒA XÃ HỘI CHỦ NGHĨA VIỆT NAM</w:t>
            </w:r>
          </w:p>
          <w:p w:rsidR="004628BE" w:rsidRPr="004628BE" w:rsidRDefault="004628BE" w:rsidP="004628BE">
            <w:pPr>
              <w:jc w:val="center"/>
              <w:rPr>
                <w:b/>
                <w:lang w:val="nl-NL"/>
              </w:rPr>
            </w:pPr>
            <w:r w:rsidRPr="004628BE">
              <w:rPr>
                <w:b/>
                <w:lang w:val="nl-NL"/>
              </w:rPr>
              <w:t>Độc lập  -  Tự do  -  Hạnh phúc</w:t>
            </w:r>
          </w:p>
          <w:p w:rsidR="004628BE" w:rsidRDefault="004628BE" w:rsidP="004628BE">
            <w:pPr>
              <w:jc w:val="center"/>
              <w:rPr>
                <w:i/>
                <w:iCs/>
                <w:lang w:val="nl-NL"/>
              </w:rPr>
            </w:pPr>
          </w:p>
          <w:p w:rsidR="004628BE" w:rsidRPr="00B916F8" w:rsidRDefault="00C35206" w:rsidP="001B3F4E">
            <w:pPr>
              <w:jc w:val="right"/>
              <w:rPr>
                <w:lang w:val="nl-NL"/>
              </w:rPr>
            </w:pPr>
            <w:r>
              <w:rPr>
                <w:i/>
                <w:iCs/>
                <w:lang w:val="nl-NL"/>
              </w:rPr>
              <w:t xml:space="preserve">   </w:t>
            </w:r>
            <w:r w:rsidR="004628BE" w:rsidRPr="00B916F8">
              <w:rPr>
                <w:i/>
                <w:iCs/>
                <w:lang w:val="nl-NL"/>
              </w:rPr>
              <w:t>Thừa Thiên Huế</w:t>
            </w:r>
            <w:r w:rsidR="002162C2">
              <w:rPr>
                <w:i/>
                <w:iCs/>
                <w:lang w:val="nl-NL"/>
              </w:rPr>
              <w:t>.</w:t>
            </w:r>
            <w:r w:rsidR="004628BE" w:rsidRPr="00B916F8">
              <w:rPr>
                <w:i/>
                <w:iCs/>
                <w:lang w:val="nl-NL"/>
              </w:rPr>
              <w:t xml:space="preserve"> ngày</w:t>
            </w:r>
            <w:r w:rsidR="004628BE">
              <w:rPr>
                <w:i/>
                <w:iCs/>
                <w:lang w:val="nl-NL"/>
              </w:rPr>
              <w:t xml:space="preserve"> </w:t>
            </w:r>
            <w:r w:rsidR="00B362E1">
              <w:rPr>
                <w:i/>
                <w:iCs/>
                <w:lang w:val="nl-NL"/>
              </w:rPr>
              <w:t>07</w:t>
            </w:r>
            <w:r w:rsidR="00A30279">
              <w:rPr>
                <w:i/>
                <w:iCs/>
                <w:lang w:val="nl-NL"/>
              </w:rPr>
              <w:t xml:space="preserve"> </w:t>
            </w:r>
            <w:r w:rsidR="002C71FD">
              <w:rPr>
                <w:i/>
                <w:iCs/>
                <w:lang w:val="nl-NL"/>
              </w:rPr>
              <w:t xml:space="preserve"> </w:t>
            </w:r>
            <w:r w:rsidR="004628BE" w:rsidRPr="00B916F8">
              <w:rPr>
                <w:i/>
                <w:iCs/>
                <w:lang w:val="nl-NL"/>
              </w:rPr>
              <w:t>tháng</w:t>
            </w:r>
            <w:r w:rsidR="002C71FD">
              <w:rPr>
                <w:i/>
                <w:iCs/>
                <w:lang w:val="nl-NL"/>
              </w:rPr>
              <w:t xml:space="preserve"> </w:t>
            </w:r>
            <w:r w:rsidR="00A30279">
              <w:rPr>
                <w:i/>
                <w:iCs/>
                <w:lang w:val="nl-NL"/>
              </w:rPr>
              <w:t xml:space="preserve"> </w:t>
            </w:r>
            <w:r w:rsidR="00B362E1">
              <w:rPr>
                <w:i/>
                <w:iCs/>
                <w:lang w:val="nl-NL"/>
              </w:rPr>
              <w:t>7</w:t>
            </w:r>
            <w:r w:rsidR="00A30279">
              <w:rPr>
                <w:i/>
                <w:iCs/>
                <w:lang w:val="nl-NL"/>
              </w:rPr>
              <w:t xml:space="preserve">  </w:t>
            </w:r>
            <w:r w:rsidR="004628BE" w:rsidRPr="00B916F8">
              <w:rPr>
                <w:i/>
                <w:iCs/>
                <w:lang w:val="nl-NL"/>
              </w:rPr>
              <w:t>năm 20</w:t>
            </w:r>
            <w:r w:rsidR="00A30279">
              <w:rPr>
                <w:i/>
                <w:iCs/>
                <w:lang w:val="nl-NL"/>
              </w:rPr>
              <w:t>2</w:t>
            </w:r>
            <w:r w:rsidR="001B3F4E">
              <w:rPr>
                <w:i/>
                <w:iCs/>
                <w:lang w:val="nl-NL"/>
              </w:rPr>
              <w:t>3</w:t>
            </w:r>
          </w:p>
        </w:tc>
      </w:tr>
    </w:tbl>
    <w:p w:rsidR="00A30279" w:rsidRDefault="00A30279" w:rsidP="00E23C62">
      <w:pPr>
        <w:spacing w:line="360" w:lineRule="exact"/>
        <w:ind w:left="720" w:firstLine="131"/>
        <w:rPr>
          <w:color w:val="000000"/>
          <w:sz w:val="28"/>
          <w:szCs w:val="28"/>
        </w:rPr>
      </w:pPr>
    </w:p>
    <w:p w:rsidR="00FD0535" w:rsidRPr="002D6B87" w:rsidRDefault="00FD0535" w:rsidP="00E23C62">
      <w:pPr>
        <w:spacing w:line="360" w:lineRule="exact"/>
        <w:ind w:left="720" w:firstLine="131"/>
        <w:rPr>
          <w:color w:val="000000"/>
        </w:rPr>
      </w:pPr>
      <w:r w:rsidRPr="002D6B87">
        <w:rPr>
          <w:color w:val="000000"/>
        </w:rPr>
        <w:t xml:space="preserve">Kính gửi: </w:t>
      </w:r>
    </w:p>
    <w:p w:rsidR="00FD0535" w:rsidRPr="002D6B87" w:rsidRDefault="00FD0535" w:rsidP="00E23C62">
      <w:pPr>
        <w:spacing w:line="360" w:lineRule="exact"/>
        <w:ind w:left="720" w:firstLine="981"/>
        <w:rPr>
          <w:bCs/>
          <w:color w:val="000000"/>
        </w:rPr>
      </w:pPr>
      <w:r w:rsidRPr="002D6B87">
        <w:rPr>
          <w:color w:val="000000"/>
        </w:rPr>
        <w:t xml:space="preserve">     -</w:t>
      </w:r>
      <w:r w:rsidRPr="002D6B87">
        <w:rPr>
          <w:bCs/>
          <w:color w:val="000000"/>
        </w:rPr>
        <w:t xml:space="preserve"> Trung tâm Y tế huyện/thị xã;</w:t>
      </w:r>
    </w:p>
    <w:p w:rsidR="00507131" w:rsidRPr="002D6B87" w:rsidRDefault="00FD0535" w:rsidP="00E23C62">
      <w:pPr>
        <w:spacing w:line="360" w:lineRule="exact"/>
        <w:ind w:left="720" w:firstLine="981"/>
        <w:rPr>
          <w:bCs/>
          <w:color w:val="000000"/>
        </w:rPr>
      </w:pPr>
      <w:r w:rsidRPr="002D6B87">
        <w:rPr>
          <w:bCs/>
          <w:color w:val="000000"/>
        </w:rPr>
        <w:t xml:space="preserve">     </w:t>
      </w:r>
      <w:r w:rsidR="00507131" w:rsidRPr="002D6B87">
        <w:rPr>
          <w:bCs/>
          <w:color w:val="000000"/>
        </w:rPr>
        <w:t>- Ủy ban nhân dân xã/phường/thị trấn</w:t>
      </w:r>
      <w:r w:rsidR="00FC766D" w:rsidRPr="002D6B87">
        <w:rPr>
          <w:bCs/>
          <w:color w:val="000000"/>
        </w:rPr>
        <w:t>.</w:t>
      </w:r>
    </w:p>
    <w:p w:rsidR="00507131" w:rsidRPr="002D6B87" w:rsidRDefault="00E23C62" w:rsidP="00C15B45">
      <w:pPr>
        <w:ind w:left="720" w:firstLine="981"/>
        <w:rPr>
          <w:bCs/>
          <w:color w:val="000000"/>
        </w:rPr>
      </w:pPr>
      <w:r w:rsidRPr="002D6B87">
        <w:rPr>
          <w:bCs/>
          <w:color w:val="000000"/>
        </w:rPr>
        <w:t xml:space="preserve">    </w:t>
      </w:r>
      <w:r w:rsidR="00507131" w:rsidRPr="002D6B87">
        <w:rPr>
          <w:bCs/>
          <w:color w:val="000000"/>
        </w:rPr>
        <w:t xml:space="preserve"> </w:t>
      </w:r>
    </w:p>
    <w:p w:rsidR="00FD0535" w:rsidRPr="002D6B87" w:rsidRDefault="004E6F7F" w:rsidP="00C15B45">
      <w:pPr>
        <w:pStyle w:val="BodyTextIndent2"/>
        <w:spacing w:line="340" w:lineRule="exact"/>
        <w:rPr>
          <w:szCs w:val="26"/>
          <w:lang w:val="nl-NL"/>
        </w:rPr>
      </w:pPr>
      <w:r w:rsidRPr="004E6F7F">
        <w:rPr>
          <w:szCs w:val="26"/>
          <w:lang w:val="nl-NL"/>
        </w:rPr>
        <w:t>Thực hiện kế hoạch số 09/KH-UBND ngày 02 tháng 02 năm 202</w:t>
      </w:r>
      <w:r w:rsidR="001B3F4E">
        <w:rPr>
          <w:szCs w:val="26"/>
          <w:lang w:val="nl-NL"/>
        </w:rPr>
        <w:t>3</w:t>
      </w:r>
      <w:r w:rsidR="004B70F4">
        <w:rPr>
          <w:szCs w:val="26"/>
          <w:lang w:val="nl-NL"/>
        </w:rPr>
        <w:t>-202</w:t>
      </w:r>
      <w:r w:rsidR="001B3F4E">
        <w:rPr>
          <w:szCs w:val="26"/>
          <w:lang w:val="nl-NL"/>
        </w:rPr>
        <w:t>4</w:t>
      </w:r>
      <w:r w:rsidRPr="004E6F7F">
        <w:rPr>
          <w:szCs w:val="26"/>
          <w:lang w:val="nl-NL"/>
        </w:rPr>
        <w:t xml:space="preserve"> của Ban Chỉ đạo phòng</w:t>
      </w:r>
      <w:r w:rsidR="002162C2">
        <w:rPr>
          <w:szCs w:val="26"/>
          <w:lang w:val="nl-NL"/>
        </w:rPr>
        <w:t>.</w:t>
      </w:r>
      <w:r w:rsidRPr="004E6F7F">
        <w:rPr>
          <w:szCs w:val="26"/>
          <w:lang w:val="nl-NL"/>
        </w:rPr>
        <w:t xml:space="preserve"> chống tác hại thuốc lá tỉnh về kế hoạch Phòng</w:t>
      </w:r>
      <w:r w:rsidR="002162C2">
        <w:rPr>
          <w:szCs w:val="26"/>
          <w:lang w:val="nl-NL"/>
        </w:rPr>
        <w:t>.</w:t>
      </w:r>
      <w:r w:rsidRPr="004E6F7F">
        <w:rPr>
          <w:szCs w:val="26"/>
          <w:lang w:val="nl-NL"/>
        </w:rPr>
        <w:t xml:space="preserve"> chống tác hại của thuốc lá tỉnh Thừa Thiên Huế giai đoạn 202</w:t>
      </w:r>
      <w:r w:rsidR="001B3F4E">
        <w:rPr>
          <w:szCs w:val="26"/>
          <w:lang w:val="nl-NL"/>
        </w:rPr>
        <w:t>3</w:t>
      </w:r>
      <w:r w:rsidRPr="004E6F7F">
        <w:rPr>
          <w:szCs w:val="26"/>
          <w:lang w:val="nl-NL"/>
        </w:rPr>
        <w:t>-202</w:t>
      </w:r>
      <w:r w:rsidR="001B3F4E">
        <w:rPr>
          <w:szCs w:val="26"/>
          <w:lang w:val="nl-NL"/>
        </w:rPr>
        <w:t>4</w:t>
      </w:r>
      <w:r w:rsidRPr="004E6F7F">
        <w:rPr>
          <w:szCs w:val="26"/>
          <w:lang w:val="nl-NL"/>
        </w:rPr>
        <w:t xml:space="preserve">. </w:t>
      </w:r>
      <w:r w:rsidR="00507131" w:rsidRPr="002D6B87">
        <w:rPr>
          <w:szCs w:val="26"/>
          <w:lang w:val="nl-NL"/>
        </w:rPr>
        <w:t xml:space="preserve">Căn cứ quyết định phê duyệt kinh phí thực hiện hoạt động phòng chống tác hại thuốc lá </w:t>
      </w:r>
      <w:r w:rsidR="001B3F4E">
        <w:rPr>
          <w:szCs w:val="26"/>
          <w:lang w:val="nl-NL"/>
        </w:rPr>
        <w:t xml:space="preserve">năm 2023 </w:t>
      </w:r>
      <w:r w:rsidR="00507131" w:rsidRPr="002D6B87">
        <w:rPr>
          <w:szCs w:val="26"/>
          <w:lang w:val="nl-NL"/>
        </w:rPr>
        <w:t>của Quỹ Phòng</w:t>
      </w:r>
      <w:r w:rsidR="002162C2">
        <w:rPr>
          <w:szCs w:val="26"/>
          <w:lang w:val="nl-NL"/>
        </w:rPr>
        <w:t>.</w:t>
      </w:r>
      <w:r w:rsidR="00507131" w:rsidRPr="002D6B87">
        <w:rPr>
          <w:szCs w:val="26"/>
          <w:lang w:val="nl-NL"/>
        </w:rPr>
        <w:t xml:space="preserve"> chống tác hại thuốc lá</w:t>
      </w:r>
      <w:r>
        <w:rPr>
          <w:szCs w:val="26"/>
          <w:lang w:val="nl-NL"/>
        </w:rPr>
        <w:t xml:space="preserve"> – Bộ Y tế</w:t>
      </w:r>
      <w:r w:rsidR="00FD0535" w:rsidRPr="002D6B87">
        <w:rPr>
          <w:szCs w:val="26"/>
          <w:lang w:val="nl-NL"/>
        </w:rPr>
        <w:t>;</w:t>
      </w:r>
    </w:p>
    <w:p w:rsidR="00495A07" w:rsidRPr="002D6B87" w:rsidRDefault="004E6F7F" w:rsidP="00C15B45">
      <w:pPr>
        <w:pStyle w:val="BodyTextIndent2"/>
        <w:spacing w:line="340" w:lineRule="exact"/>
        <w:rPr>
          <w:szCs w:val="26"/>
          <w:lang w:val="nl-NL"/>
        </w:rPr>
      </w:pPr>
      <w:r>
        <w:rPr>
          <w:szCs w:val="26"/>
          <w:lang w:val="nl-NL"/>
        </w:rPr>
        <w:t xml:space="preserve">Sở Y tế (Cơ quan thường trực </w:t>
      </w:r>
      <w:r w:rsidRPr="004E6F7F">
        <w:rPr>
          <w:szCs w:val="26"/>
          <w:lang w:val="nl-NL"/>
        </w:rPr>
        <w:t>Ban Chỉ đạo phòng</w:t>
      </w:r>
      <w:r w:rsidR="002162C2">
        <w:rPr>
          <w:szCs w:val="26"/>
          <w:lang w:val="nl-NL"/>
        </w:rPr>
        <w:t>.</w:t>
      </w:r>
      <w:r w:rsidRPr="004E6F7F">
        <w:rPr>
          <w:szCs w:val="26"/>
          <w:lang w:val="nl-NL"/>
        </w:rPr>
        <w:t xml:space="preserve"> chống tác hại thuốc lá tỉnh</w:t>
      </w:r>
      <w:r>
        <w:rPr>
          <w:szCs w:val="26"/>
          <w:lang w:val="nl-NL"/>
        </w:rPr>
        <w:t>) giao cho</w:t>
      </w:r>
      <w:r w:rsidRPr="004E6F7F">
        <w:rPr>
          <w:szCs w:val="26"/>
          <w:lang w:val="nl-NL"/>
        </w:rPr>
        <w:t xml:space="preserve"> </w:t>
      </w:r>
      <w:r w:rsidR="00FD0535" w:rsidRPr="002D6B87">
        <w:rPr>
          <w:szCs w:val="26"/>
          <w:lang w:val="nl-NL"/>
        </w:rPr>
        <w:t xml:space="preserve">Trung tâm </w:t>
      </w:r>
      <w:r w:rsidR="005C148B" w:rsidRPr="002D6B87">
        <w:rPr>
          <w:szCs w:val="26"/>
          <w:lang w:val="nl-NL"/>
        </w:rPr>
        <w:t>Kiểm soát bệnh tật</w:t>
      </w:r>
      <w:r w:rsidR="00507131" w:rsidRPr="002D6B87">
        <w:rPr>
          <w:szCs w:val="26"/>
          <w:lang w:val="nl-NL"/>
        </w:rPr>
        <w:t xml:space="preserve"> tỉnh Thừa Thiên Huế triển khai hoạt động truyền th</w:t>
      </w:r>
      <w:r w:rsidR="00DE1A87" w:rsidRPr="002D6B87">
        <w:rPr>
          <w:szCs w:val="26"/>
          <w:lang w:val="nl-NL"/>
        </w:rPr>
        <w:t>ông</w:t>
      </w:r>
      <w:r w:rsidR="00507131" w:rsidRPr="002D6B87">
        <w:rPr>
          <w:szCs w:val="26"/>
          <w:lang w:val="nl-NL"/>
        </w:rPr>
        <w:t xml:space="preserve"> trên hệ thống loa phát thanh x</w:t>
      </w:r>
      <w:r w:rsidR="00A30279" w:rsidRPr="002D6B87">
        <w:rPr>
          <w:szCs w:val="26"/>
          <w:lang w:val="nl-NL"/>
        </w:rPr>
        <w:t>ã/phường/thị trấn</w:t>
      </w:r>
      <w:r w:rsidR="001B3F4E">
        <w:rPr>
          <w:szCs w:val="26"/>
          <w:lang w:val="nl-NL"/>
        </w:rPr>
        <w:t xml:space="preserve"> và tại Trung tâm Y tế</w:t>
      </w:r>
      <w:r w:rsidR="00A30279" w:rsidRPr="002D6B87">
        <w:rPr>
          <w:szCs w:val="26"/>
          <w:lang w:val="nl-NL"/>
        </w:rPr>
        <w:t xml:space="preserve">. </w:t>
      </w:r>
    </w:p>
    <w:p w:rsidR="002162C2" w:rsidRPr="009F0770" w:rsidRDefault="00A30279" w:rsidP="00C15B45">
      <w:pPr>
        <w:pStyle w:val="BodyTextIndent2"/>
        <w:spacing w:line="340" w:lineRule="exact"/>
        <w:rPr>
          <w:szCs w:val="26"/>
          <w:lang w:val="vi-VN"/>
        </w:rPr>
      </w:pPr>
      <w:r w:rsidRPr="002D6B87">
        <w:rPr>
          <w:szCs w:val="26"/>
          <w:lang w:val="nl-NL"/>
        </w:rPr>
        <w:t>Thời gian</w:t>
      </w:r>
      <w:r w:rsidR="009F0770">
        <w:rPr>
          <w:szCs w:val="26"/>
          <w:lang w:val="vi-VN"/>
        </w:rPr>
        <w:t xml:space="preserve"> thực hiện</w:t>
      </w:r>
      <w:r w:rsidR="00495A07" w:rsidRPr="002D6B87">
        <w:rPr>
          <w:szCs w:val="26"/>
          <w:lang w:val="nl-NL"/>
        </w:rPr>
        <w:t xml:space="preserve"> từ tháng </w:t>
      </w:r>
      <w:r w:rsidR="007920F9">
        <w:rPr>
          <w:szCs w:val="26"/>
          <w:lang w:val="nl-NL"/>
        </w:rPr>
        <w:t>0</w:t>
      </w:r>
      <w:r w:rsidR="001B3F4E">
        <w:rPr>
          <w:szCs w:val="26"/>
          <w:lang w:val="nl-NL"/>
        </w:rPr>
        <w:t>7</w:t>
      </w:r>
      <w:r w:rsidRPr="002D6B87">
        <w:rPr>
          <w:szCs w:val="26"/>
          <w:lang w:val="nl-NL"/>
        </w:rPr>
        <w:t xml:space="preserve"> </w:t>
      </w:r>
      <w:r w:rsidR="005C148B" w:rsidRPr="002D6B87">
        <w:rPr>
          <w:szCs w:val="26"/>
          <w:lang w:val="nl-NL"/>
        </w:rPr>
        <w:t>năm 20</w:t>
      </w:r>
      <w:r w:rsidR="008C4AA6" w:rsidRPr="002D6B87">
        <w:rPr>
          <w:szCs w:val="26"/>
          <w:lang w:val="nl-NL"/>
        </w:rPr>
        <w:t>2</w:t>
      </w:r>
      <w:r w:rsidR="001B3F4E">
        <w:rPr>
          <w:szCs w:val="26"/>
          <w:lang w:val="nl-NL"/>
        </w:rPr>
        <w:t>3</w:t>
      </w:r>
      <w:r w:rsidR="009F0770">
        <w:rPr>
          <w:szCs w:val="26"/>
          <w:lang w:val="vi-VN"/>
        </w:rPr>
        <w:t>.</w:t>
      </w:r>
    </w:p>
    <w:p w:rsidR="009F0770" w:rsidRPr="009F0770" w:rsidRDefault="009F0770" w:rsidP="009F0770">
      <w:pPr>
        <w:pStyle w:val="BodyTextIndent2"/>
        <w:spacing w:line="340" w:lineRule="atLeast"/>
        <w:rPr>
          <w:szCs w:val="26"/>
          <w:lang w:val="vi-VN"/>
        </w:rPr>
      </w:pPr>
      <w:r w:rsidRPr="002D6B87">
        <w:rPr>
          <w:szCs w:val="26"/>
          <w:lang w:val="nl-NL"/>
        </w:rPr>
        <w:t xml:space="preserve">Thời gian </w:t>
      </w:r>
      <w:r>
        <w:rPr>
          <w:szCs w:val="26"/>
          <w:lang w:val="vi-VN"/>
        </w:rPr>
        <w:t>quyết</w:t>
      </w:r>
      <w:r w:rsidRPr="002D6B87">
        <w:rPr>
          <w:szCs w:val="26"/>
          <w:lang w:val="nl-NL"/>
        </w:rPr>
        <w:t xml:space="preserve"> toán: </w:t>
      </w:r>
      <w:r>
        <w:rPr>
          <w:szCs w:val="26"/>
          <w:lang w:val="vi-VN"/>
        </w:rPr>
        <w:t>Trước ngày 15 t</w:t>
      </w:r>
      <w:r>
        <w:rPr>
          <w:szCs w:val="26"/>
          <w:lang w:val="nl-NL"/>
        </w:rPr>
        <w:t>háng 12 năm 2023</w:t>
      </w:r>
      <w:r>
        <w:rPr>
          <w:szCs w:val="26"/>
          <w:lang w:val="vi-VN"/>
        </w:rPr>
        <w:t xml:space="preserve">, </w:t>
      </w:r>
      <w:r w:rsidRPr="002A64CC">
        <w:rPr>
          <w:szCs w:val="26"/>
          <w:lang w:val="nl-NL"/>
        </w:rPr>
        <w:t>tại</w:t>
      </w:r>
      <w:r>
        <w:rPr>
          <w:szCs w:val="26"/>
          <w:lang w:val="nl-NL"/>
        </w:rPr>
        <w:t xml:space="preserve"> Trung tâm Y tế huyện/thị xã (điện thoại liên hệ phụ </w:t>
      </w:r>
      <w:r w:rsidRPr="009F0770">
        <w:rPr>
          <w:szCs w:val="26"/>
          <w:lang w:val="nl-NL"/>
        </w:rPr>
        <w:t xml:space="preserve">lục </w:t>
      </w:r>
      <w:r>
        <w:rPr>
          <w:szCs w:val="26"/>
          <w:lang w:val="vi-VN"/>
        </w:rPr>
        <w:t>2</w:t>
      </w:r>
      <w:r w:rsidRPr="009F0770">
        <w:rPr>
          <w:szCs w:val="26"/>
          <w:lang w:val="nl-NL"/>
        </w:rPr>
        <w:t>)</w:t>
      </w:r>
      <w:r w:rsidRPr="009F0770">
        <w:rPr>
          <w:szCs w:val="26"/>
          <w:lang w:val="vi-VN"/>
        </w:rPr>
        <w:t>. Đại diện của Huyện lên nhận kinh phí kèm theo giấy giới thiệu và danh sách các xã ký nhận tiền</w:t>
      </w:r>
      <w:r w:rsidR="00C22082">
        <w:rPr>
          <w:szCs w:val="26"/>
          <w:lang w:val="vi-VN"/>
        </w:rPr>
        <w:t xml:space="preserve"> có đóng dấu xác nhận tại huyện</w:t>
      </w:r>
      <w:r>
        <w:rPr>
          <w:szCs w:val="26"/>
          <w:lang w:val="vi-VN"/>
        </w:rPr>
        <w:t>.</w:t>
      </w:r>
    </w:p>
    <w:p w:rsidR="00495A07" w:rsidRDefault="005D2F18" w:rsidP="00C15B45">
      <w:pPr>
        <w:pStyle w:val="BodyTextIndent2"/>
        <w:spacing w:line="340" w:lineRule="exact"/>
        <w:rPr>
          <w:szCs w:val="26"/>
          <w:lang w:val="nl-NL"/>
        </w:rPr>
      </w:pPr>
      <w:r w:rsidRPr="002D6B87">
        <w:rPr>
          <w:szCs w:val="26"/>
          <w:lang w:val="nl-NL"/>
        </w:rPr>
        <w:t>Số lần phát</w:t>
      </w:r>
      <w:r w:rsidR="008D0150">
        <w:rPr>
          <w:szCs w:val="26"/>
          <w:lang w:val="nl-NL"/>
        </w:rPr>
        <w:t xml:space="preserve"> tại xã</w:t>
      </w:r>
      <w:r w:rsidRPr="002D6B87">
        <w:rPr>
          <w:szCs w:val="26"/>
          <w:lang w:val="nl-NL"/>
        </w:rPr>
        <w:t xml:space="preserve">: </w:t>
      </w:r>
      <w:r w:rsidR="007920F9">
        <w:rPr>
          <w:szCs w:val="26"/>
          <w:lang w:val="nl-NL"/>
        </w:rPr>
        <w:t>1</w:t>
      </w:r>
      <w:r w:rsidR="001B3F4E">
        <w:rPr>
          <w:szCs w:val="26"/>
          <w:lang w:val="nl-NL"/>
        </w:rPr>
        <w:t>2</w:t>
      </w:r>
      <w:r w:rsidRPr="002D6B87">
        <w:rPr>
          <w:szCs w:val="26"/>
          <w:lang w:val="nl-NL"/>
        </w:rPr>
        <w:t xml:space="preserve"> </w:t>
      </w:r>
      <w:r w:rsidR="002F581F" w:rsidRPr="002D6B87">
        <w:rPr>
          <w:szCs w:val="26"/>
          <w:lang w:val="nl-NL"/>
        </w:rPr>
        <w:t>lần/tháng/</w:t>
      </w:r>
      <w:r w:rsidR="001B3F4E">
        <w:rPr>
          <w:szCs w:val="26"/>
          <w:lang w:val="nl-NL"/>
        </w:rPr>
        <w:t>đơn vị</w:t>
      </w:r>
      <w:r w:rsidRPr="002D6B87">
        <w:rPr>
          <w:szCs w:val="26"/>
          <w:lang w:val="nl-NL"/>
        </w:rPr>
        <w:t xml:space="preserve"> x</w:t>
      </w:r>
      <w:r w:rsidR="002F581F" w:rsidRPr="002D6B87">
        <w:rPr>
          <w:szCs w:val="26"/>
          <w:lang w:val="nl-NL"/>
        </w:rPr>
        <w:t xml:space="preserve"> 0</w:t>
      </w:r>
      <w:r w:rsidR="001B3F4E">
        <w:rPr>
          <w:szCs w:val="26"/>
          <w:lang w:val="nl-NL"/>
        </w:rPr>
        <w:t>6</w:t>
      </w:r>
      <w:r w:rsidR="007920F9">
        <w:rPr>
          <w:szCs w:val="26"/>
          <w:lang w:val="nl-NL"/>
        </w:rPr>
        <w:t xml:space="preserve"> </w:t>
      </w:r>
      <w:r w:rsidRPr="002D6B87">
        <w:rPr>
          <w:szCs w:val="26"/>
          <w:lang w:val="nl-NL"/>
        </w:rPr>
        <w:t>tháng</w:t>
      </w:r>
      <w:r w:rsidR="00507131" w:rsidRPr="002D6B87">
        <w:rPr>
          <w:szCs w:val="26"/>
          <w:lang w:val="nl-NL"/>
        </w:rPr>
        <w:t xml:space="preserve"> </w:t>
      </w:r>
      <w:r w:rsidRPr="002D6B87">
        <w:rPr>
          <w:szCs w:val="26"/>
          <w:lang w:val="nl-NL"/>
        </w:rPr>
        <w:t xml:space="preserve">= </w:t>
      </w:r>
      <w:r w:rsidR="001B3F4E">
        <w:rPr>
          <w:szCs w:val="26"/>
          <w:lang w:val="nl-NL"/>
        </w:rPr>
        <w:t>7</w:t>
      </w:r>
      <w:r w:rsidR="007920F9">
        <w:rPr>
          <w:szCs w:val="26"/>
          <w:lang w:val="nl-NL"/>
        </w:rPr>
        <w:t>2</w:t>
      </w:r>
      <w:r w:rsidRPr="002D6B87">
        <w:rPr>
          <w:szCs w:val="26"/>
          <w:lang w:val="nl-NL"/>
        </w:rPr>
        <w:t xml:space="preserve"> lần/</w:t>
      </w:r>
      <w:r w:rsidR="001B3F4E">
        <w:rPr>
          <w:szCs w:val="26"/>
          <w:lang w:val="nl-NL"/>
        </w:rPr>
        <w:t>đơn vị</w:t>
      </w:r>
      <w:r w:rsidRPr="002D6B87">
        <w:rPr>
          <w:szCs w:val="26"/>
          <w:lang w:val="nl-NL"/>
        </w:rPr>
        <w:t>.</w:t>
      </w:r>
    </w:p>
    <w:p w:rsidR="008D0150" w:rsidRPr="002D6B87" w:rsidRDefault="008D0150" w:rsidP="00C15B45">
      <w:pPr>
        <w:pStyle w:val="BodyTextIndent2"/>
        <w:spacing w:line="340" w:lineRule="exact"/>
        <w:rPr>
          <w:szCs w:val="26"/>
          <w:lang w:val="nl-NL"/>
        </w:rPr>
      </w:pPr>
      <w:r>
        <w:rPr>
          <w:szCs w:val="26"/>
          <w:lang w:val="nl-NL"/>
        </w:rPr>
        <w:t xml:space="preserve">Số lần phát tại </w:t>
      </w:r>
      <w:r w:rsidR="002162C2">
        <w:rPr>
          <w:szCs w:val="26"/>
          <w:lang w:val="nl-NL"/>
        </w:rPr>
        <w:t>TTYT</w:t>
      </w:r>
      <w:r>
        <w:rPr>
          <w:szCs w:val="26"/>
          <w:lang w:val="nl-NL"/>
        </w:rPr>
        <w:t xml:space="preserve"> huyện: 20 lần</w:t>
      </w:r>
      <w:r w:rsidR="002162C2">
        <w:rPr>
          <w:szCs w:val="26"/>
          <w:lang w:val="nl-NL"/>
        </w:rPr>
        <w:t>/</w:t>
      </w:r>
      <w:r>
        <w:rPr>
          <w:szCs w:val="26"/>
          <w:lang w:val="nl-NL"/>
        </w:rPr>
        <w:t>tháng</w:t>
      </w:r>
      <w:r w:rsidR="002162C2">
        <w:rPr>
          <w:szCs w:val="26"/>
          <w:lang w:val="nl-NL"/>
        </w:rPr>
        <w:t>/đơn vị</w:t>
      </w:r>
      <w:r>
        <w:rPr>
          <w:szCs w:val="26"/>
          <w:lang w:val="nl-NL"/>
        </w:rPr>
        <w:t xml:space="preserve"> x</w:t>
      </w:r>
      <w:r w:rsidR="002162C2">
        <w:rPr>
          <w:szCs w:val="26"/>
          <w:lang w:val="nl-NL"/>
        </w:rPr>
        <w:t xml:space="preserve"> 06 tháng</w:t>
      </w:r>
      <w:r>
        <w:rPr>
          <w:szCs w:val="26"/>
          <w:lang w:val="nl-NL"/>
        </w:rPr>
        <w:t xml:space="preserve"> =1</w:t>
      </w:r>
      <w:r w:rsidR="002162C2">
        <w:rPr>
          <w:szCs w:val="26"/>
          <w:lang w:val="nl-NL"/>
        </w:rPr>
        <w:t>2</w:t>
      </w:r>
      <w:r>
        <w:rPr>
          <w:szCs w:val="26"/>
          <w:lang w:val="nl-NL"/>
        </w:rPr>
        <w:t>0 lần</w:t>
      </w:r>
      <w:r w:rsidR="002162C2">
        <w:rPr>
          <w:szCs w:val="26"/>
          <w:lang w:val="nl-NL"/>
        </w:rPr>
        <w:t>/đơn vị</w:t>
      </w:r>
      <w:r>
        <w:rPr>
          <w:szCs w:val="26"/>
          <w:lang w:val="nl-NL"/>
        </w:rPr>
        <w:t>.</w:t>
      </w:r>
    </w:p>
    <w:p w:rsidR="00495A07" w:rsidRPr="002D6B87" w:rsidRDefault="00507131" w:rsidP="00C15B45">
      <w:pPr>
        <w:pStyle w:val="BodyTextIndent2"/>
        <w:spacing w:line="340" w:lineRule="exact"/>
        <w:rPr>
          <w:spacing w:val="-6"/>
          <w:szCs w:val="26"/>
          <w:lang w:val="nl-NL"/>
        </w:rPr>
      </w:pPr>
      <w:r w:rsidRPr="002D6B87">
        <w:rPr>
          <w:spacing w:val="-6"/>
          <w:szCs w:val="26"/>
          <w:lang w:val="nl-NL"/>
        </w:rPr>
        <w:t xml:space="preserve">Nội dung tuyên truyền do Trung tâm </w:t>
      </w:r>
      <w:r w:rsidR="005C148B" w:rsidRPr="002D6B87">
        <w:rPr>
          <w:spacing w:val="-6"/>
          <w:szCs w:val="26"/>
          <w:lang w:val="nl-NL"/>
        </w:rPr>
        <w:t xml:space="preserve">Kiểm soát bệnh tật </w:t>
      </w:r>
      <w:r w:rsidR="00DE1A87" w:rsidRPr="002D6B87">
        <w:rPr>
          <w:spacing w:val="-6"/>
          <w:szCs w:val="26"/>
          <w:lang w:val="nl-NL"/>
        </w:rPr>
        <w:t>tỉnh cung cấp.</w:t>
      </w:r>
    </w:p>
    <w:p w:rsidR="00495A07" w:rsidRPr="009F0770" w:rsidRDefault="008D0150" w:rsidP="00C15B45">
      <w:pPr>
        <w:pStyle w:val="BodyTextIndent2"/>
        <w:spacing w:line="340" w:lineRule="exact"/>
        <w:rPr>
          <w:szCs w:val="26"/>
          <w:lang w:val="vi-VN"/>
        </w:rPr>
      </w:pPr>
      <w:r>
        <w:rPr>
          <w:szCs w:val="26"/>
          <w:lang w:val="nl-NL"/>
        </w:rPr>
        <w:t>Kinh phí</w:t>
      </w:r>
      <w:r w:rsidR="009F0770">
        <w:rPr>
          <w:szCs w:val="26"/>
          <w:lang w:val="vi-VN"/>
        </w:rPr>
        <w:t xml:space="preserve"> thực hiện</w:t>
      </w:r>
      <w:r>
        <w:rPr>
          <w:szCs w:val="26"/>
          <w:lang w:val="nl-NL"/>
        </w:rPr>
        <w:t xml:space="preserve">: </w:t>
      </w:r>
      <w:r w:rsidR="009F0770">
        <w:rPr>
          <w:szCs w:val="26"/>
          <w:lang w:val="vi-VN"/>
        </w:rPr>
        <w:t>Phụ lục 1</w:t>
      </w:r>
    </w:p>
    <w:p w:rsidR="009F0770" w:rsidRPr="00C600BF" w:rsidRDefault="009F0770" w:rsidP="009F0770">
      <w:pPr>
        <w:pStyle w:val="BodyTextIndent2"/>
        <w:spacing w:line="340" w:lineRule="atLeast"/>
        <w:rPr>
          <w:b/>
          <w:szCs w:val="26"/>
        </w:rPr>
      </w:pPr>
      <w:r>
        <w:rPr>
          <w:szCs w:val="26"/>
          <w:lang w:val="nl-NL"/>
        </w:rPr>
        <w:t xml:space="preserve">Nội dung quyết </w:t>
      </w:r>
      <w:r w:rsidRPr="009F0770">
        <w:rPr>
          <w:szCs w:val="26"/>
          <w:lang w:val="nl-NL"/>
        </w:rPr>
        <w:t xml:space="preserve">toán: </w:t>
      </w:r>
      <w:r>
        <w:rPr>
          <w:szCs w:val="26"/>
          <w:lang w:val="vi-VN"/>
        </w:rPr>
        <w:t>Mẫu đính kèm</w:t>
      </w:r>
      <w:r w:rsidR="00C600BF">
        <w:rPr>
          <w:szCs w:val="26"/>
        </w:rPr>
        <w:t xml:space="preserve"> </w:t>
      </w:r>
    </w:p>
    <w:p w:rsidR="00FD0535" w:rsidRPr="00922AB8" w:rsidRDefault="00FD0535" w:rsidP="00C15B45">
      <w:pPr>
        <w:pStyle w:val="BodyTextIndent2"/>
        <w:spacing w:line="340" w:lineRule="exact"/>
        <w:rPr>
          <w:sz w:val="28"/>
          <w:szCs w:val="28"/>
          <w:lang w:val="nl-NL"/>
        </w:rPr>
      </w:pPr>
      <w:r w:rsidRPr="002D6B87">
        <w:rPr>
          <w:szCs w:val="26"/>
          <w:lang w:val="nl-NL"/>
        </w:rPr>
        <w:t xml:space="preserve">Trung tâm </w:t>
      </w:r>
      <w:r w:rsidR="005C148B" w:rsidRPr="002D6B87">
        <w:rPr>
          <w:szCs w:val="26"/>
          <w:lang w:val="nl-NL"/>
        </w:rPr>
        <w:t>Kiểm soát bệnh tật</w:t>
      </w:r>
      <w:r w:rsidRPr="002D6B87">
        <w:rPr>
          <w:szCs w:val="26"/>
          <w:lang w:val="nl-NL"/>
        </w:rPr>
        <w:t xml:space="preserve"> tỉnh đề nghị</w:t>
      </w:r>
      <w:r w:rsidR="007920F9">
        <w:rPr>
          <w:szCs w:val="26"/>
          <w:lang w:val="nl-NL"/>
        </w:rPr>
        <w:t xml:space="preserve"> </w:t>
      </w:r>
      <w:r w:rsidR="00DE1A87" w:rsidRPr="002D6B87">
        <w:rPr>
          <w:szCs w:val="26"/>
          <w:lang w:val="nl-NL"/>
        </w:rPr>
        <w:t>Trung tâm Y tế huyện</w:t>
      </w:r>
      <w:r w:rsidR="0011698A">
        <w:rPr>
          <w:szCs w:val="26"/>
          <w:lang w:val="nl-NL"/>
        </w:rPr>
        <w:t xml:space="preserve">, </w:t>
      </w:r>
      <w:r w:rsidR="00A165BB" w:rsidRPr="002D6B87">
        <w:rPr>
          <w:szCs w:val="26"/>
          <w:lang w:val="nl-NL"/>
        </w:rPr>
        <w:t>thị xã</w:t>
      </w:r>
      <w:r w:rsidR="007920F9">
        <w:rPr>
          <w:szCs w:val="26"/>
          <w:lang w:val="nl-NL"/>
        </w:rPr>
        <w:t xml:space="preserve"> </w:t>
      </w:r>
      <w:r w:rsidR="001B3F4E">
        <w:rPr>
          <w:szCs w:val="26"/>
          <w:lang w:val="nl-NL"/>
        </w:rPr>
        <w:t>(Phòng Dân số</w:t>
      </w:r>
      <w:r w:rsidR="008D0150">
        <w:rPr>
          <w:szCs w:val="26"/>
          <w:lang w:val="nl-NL"/>
        </w:rPr>
        <w:t xml:space="preserve"> </w:t>
      </w:r>
      <w:r w:rsidR="001B3F4E">
        <w:rPr>
          <w:szCs w:val="26"/>
          <w:lang w:val="nl-NL"/>
        </w:rPr>
        <w:t>- TTGDSK/bộ phận phụ trách hoạt động PCTH thuốc lá)</w:t>
      </w:r>
      <w:r w:rsidR="00DE1A87" w:rsidRPr="002D6B87">
        <w:rPr>
          <w:szCs w:val="26"/>
          <w:lang w:val="nl-NL"/>
        </w:rPr>
        <w:t xml:space="preserve"> chỉ đạo Trạm Y tế phối hợp với Văn hóa thông tin</w:t>
      </w:r>
      <w:r w:rsidR="005C6F20" w:rsidRPr="002D6B87">
        <w:rPr>
          <w:szCs w:val="26"/>
          <w:lang w:val="nl-NL"/>
        </w:rPr>
        <w:t xml:space="preserve"> - truyền thông</w:t>
      </w:r>
      <w:r w:rsidR="00DE1A87" w:rsidRPr="002D6B87">
        <w:rPr>
          <w:szCs w:val="26"/>
          <w:lang w:val="nl-NL"/>
        </w:rPr>
        <w:t xml:space="preserve"> xã/phường/ thị trấn triển khai hoạt động phòng</w:t>
      </w:r>
      <w:r w:rsidR="009F0770">
        <w:rPr>
          <w:szCs w:val="26"/>
          <w:lang w:val="vi-VN"/>
        </w:rPr>
        <w:t xml:space="preserve">, </w:t>
      </w:r>
      <w:r w:rsidR="00DE1A87" w:rsidRPr="002D6B87">
        <w:rPr>
          <w:szCs w:val="26"/>
          <w:lang w:val="nl-NL"/>
        </w:rPr>
        <w:t xml:space="preserve">chống tác hại thuốc lá qua </w:t>
      </w:r>
      <w:r w:rsidR="008C7F14" w:rsidRPr="002D6B87">
        <w:rPr>
          <w:szCs w:val="26"/>
          <w:lang w:val="nl-NL"/>
        </w:rPr>
        <w:t xml:space="preserve">hệ thống </w:t>
      </w:r>
      <w:r w:rsidR="00DE1A87" w:rsidRPr="002D6B87">
        <w:rPr>
          <w:szCs w:val="26"/>
          <w:lang w:val="nl-NL"/>
        </w:rPr>
        <w:t xml:space="preserve">loa phát thanh để </w:t>
      </w:r>
      <w:r w:rsidRPr="002D6B87">
        <w:rPr>
          <w:szCs w:val="26"/>
          <w:lang w:val="nl-NL"/>
        </w:rPr>
        <w:t xml:space="preserve">hoàn thành </w:t>
      </w:r>
      <w:r w:rsidR="00DE1A87" w:rsidRPr="002D6B87">
        <w:rPr>
          <w:szCs w:val="26"/>
          <w:lang w:val="nl-NL"/>
        </w:rPr>
        <w:t xml:space="preserve">đúng kế hoạch </w:t>
      </w:r>
      <w:r w:rsidR="004B70F4">
        <w:rPr>
          <w:szCs w:val="26"/>
          <w:lang w:val="nl-NL"/>
        </w:rPr>
        <w:t xml:space="preserve">được </w:t>
      </w:r>
      <w:r w:rsidR="00DE1A87" w:rsidRPr="002D6B87">
        <w:rPr>
          <w:szCs w:val="26"/>
          <w:lang w:val="nl-NL"/>
        </w:rPr>
        <w:t>phê duyệt.</w:t>
      </w:r>
    </w:p>
    <w:p w:rsidR="002D6B87" w:rsidRPr="002D6B87" w:rsidRDefault="002D6B87" w:rsidP="00C15B45">
      <w:pPr>
        <w:pStyle w:val="BodyTextIndent2"/>
        <w:spacing w:line="340" w:lineRule="exact"/>
        <w:rPr>
          <w:szCs w:val="28"/>
          <w:lang w:val="nl-NL"/>
        </w:rPr>
      </w:pPr>
      <w:r w:rsidRPr="002D6B87">
        <w:rPr>
          <w:szCs w:val="28"/>
          <w:lang w:val="nl-NL"/>
        </w:rPr>
        <w:t xml:space="preserve">Thông tin xin liên hệ: </w:t>
      </w:r>
      <w:r w:rsidR="001B3F4E">
        <w:rPr>
          <w:szCs w:val="28"/>
          <w:lang w:val="nl-NL"/>
        </w:rPr>
        <w:t>C</w:t>
      </w:r>
      <w:r w:rsidR="009F0770">
        <w:rPr>
          <w:szCs w:val="28"/>
          <w:lang w:val="vi-VN"/>
        </w:rPr>
        <w:t>N</w:t>
      </w:r>
      <w:r w:rsidR="001B3F4E">
        <w:rPr>
          <w:szCs w:val="28"/>
          <w:lang w:val="nl-NL"/>
        </w:rPr>
        <w:t>. Phan Thị Diễm Ly</w:t>
      </w:r>
      <w:r w:rsidR="002162C2">
        <w:rPr>
          <w:szCs w:val="28"/>
          <w:lang w:val="nl-NL"/>
        </w:rPr>
        <w:t>.</w:t>
      </w:r>
      <w:r>
        <w:rPr>
          <w:szCs w:val="28"/>
          <w:lang w:val="nl-NL"/>
        </w:rPr>
        <w:t xml:space="preserve"> Khoa TTGDSK</w:t>
      </w:r>
      <w:r w:rsidRPr="002D6B87">
        <w:rPr>
          <w:szCs w:val="28"/>
          <w:lang w:val="nl-NL"/>
        </w:rPr>
        <w:t xml:space="preserve"> – Trung tâm Kiểm soát bệnh tật tỉnh</w:t>
      </w:r>
      <w:r>
        <w:rPr>
          <w:szCs w:val="28"/>
          <w:lang w:val="nl-NL"/>
        </w:rPr>
        <w:t xml:space="preserve"> Thừa Thiên Huế</w:t>
      </w:r>
      <w:r w:rsidR="002162C2">
        <w:rPr>
          <w:szCs w:val="28"/>
          <w:lang w:val="nl-NL"/>
        </w:rPr>
        <w:t>.</w:t>
      </w:r>
      <w:r w:rsidRPr="002D6B87">
        <w:rPr>
          <w:szCs w:val="28"/>
          <w:lang w:val="nl-NL"/>
        </w:rPr>
        <w:t xml:space="preserve"> điện thoại: </w:t>
      </w:r>
      <w:r w:rsidR="001B3F4E">
        <w:rPr>
          <w:szCs w:val="28"/>
          <w:lang w:val="nl-NL"/>
        </w:rPr>
        <w:t>0349823112</w:t>
      </w:r>
      <w:r w:rsidRPr="002D6B87">
        <w:rPr>
          <w:szCs w:val="28"/>
          <w:lang w:val="nl-NL"/>
        </w:rPr>
        <w:t>.</w:t>
      </w:r>
    </w:p>
    <w:p w:rsidR="00FD0535" w:rsidRDefault="002D6B87" w:rsidP="00C15B45">
      <w:pPr>
        <w:pStyle w:val="BodyTextIndent2"/>
        <w:spacing w:line="340" w:lineRule="exact"/>
        <w:rPr>
          <w:szCs w:val="28"/>
          <w:lang w:val="nl-NL"/>
        </w:rPr>
      </w:pPr>
      <w:r w:rsidRPr="002D6B87">
        <w:rPr>
          <w:szCs w:val="28"/>
          <w:lang w:val="nl-NL"/>
        </w:rPr>
        <w:t>Trân trọng cảm ơn./.</w:t>
      </w:r>
    </w:p>
    <w:tbl>
      <w:tblPr>
        <w:tblW w:w="9138" w:type="dxa"/>
        <w:tblLook w:val="0000" w:firstRow="0" w:lastRow="0" w:firstColumn="0" w:lastColumn="0" w:noHBand="0" w:noVBand="0"/>
      </w:tblPr>
      <w:tblGrid>
        <w:gridCol w:w="4851"/>
        <w:gridCol w:w="4287"/>
      </w:tblGrid>
      <w:tr w:rsidR="00FD0535" w:rsidRPr="0069010F" w:rsidTr="00A165BB">
        <w:trPr>
          <w:trHeight w:val="2086"/>
        </w:trPr>
        <w:tc>
          <w:tcPr>
            <w:tcW w:w="4851" w:type="dxa"/>
          </w:tcPr>
          <w:p w:rsidR="00FD0535" w:rsidRPr="005C148B" w:rsidRDefault="00FD0535" w:rsidP="00654F9A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val="nl-NL"/>
              </w:rPr>
            </w:pPr>
            <w:r w:rsidRPr="005C148B">
              <w:rPr>
                <w:b/>
                <w:bCs/>
                <w:i/>
                <w:iCs/>
                <w:color w:val="000000"/>
                <w:sz w:val="24"/>
                <w:szCs w:val="24"/>
                <w:lang w:val="nl-NL"/>
              </w:rPr>
              <w:t>Nơi nhận:</w:t>
            </w:r>
          </w:p>
          <w:p w:rsidR="00FD0535" w:rsidRPr="005C148B" w:rsidRDefault="00FD0535" w:rsidP="00654F9A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 w:rsidRPr="005C148B">
              <w:rPr>
                <w:color w:val="000000"/>
                <w:sz w:val="22"/>
                <w:szCs w:val="22"/>
                <w:lang w:val="nl-NL"/>
              </w:rPr>
              <w:t>- Như trên;</w:t>
            </w:r>
          </w:p>
          <w:p w:rsidR="00975A2A" w:rsidRDefault="00975A2A" w:rsidP="00654F9A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 w:rsidRPr="005C148B">
              <w:rPr>
                <w:color w:val="000000"/>
                <w:sz w:val="22"/>
                <w:szCs w:val="22"/>
                <w:lang w:val="nl-NL"/>
              </w:rPr>
              <w:t xml:space="preserve">- </w:t>
            </w:r>
            <w:r w:rsidR="00FC766D">
              <w:rPr>
                <w:color w:val="000000"/>
                <w:sz w:val="22"/>
                <w:szCs w:val="22"/>
                <w:lang w:val="nl-NL"/>
              </w:rPr>
              <w:t>Sở Y tế (để báo cáo);</w:t>
            </w:r>
          </w:p>
          <w:p w:rsidR="00974F3C" w:rsidRDefault="00974F3C" w:rsidP="00654F9A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UBND huyện (</w:t>
            </w:r>
            <w:r w:rsidR="002A64C4">
              <w:rPr>
                <w:color w:val="000000"/>
                <w:sz w:val="22"/>
                <w:szCs w:val="22"/>
                <w:lang w:val="nl-NL"/>
              </w:rPr>
              <w:t>để biết);</w:t>
            </w:r>
          </w:p>
          <w:p w:rsidR="00FC766D" w:rsidRPr="005C148B" w:rsidRDefault="00FC766D" w:rsidP="00654F9A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Trạm Y tế xã (</w:t>
            </w:r>
            <w:r w:rsidR="00974F3C">
              <w:rPr>
                <w:color w:val="000000"/>
                <w:sz w:val="22"/>
                <w:szCs w:val="22"/>
                <w:lang w:val="nl-NL"/>
              </w:rPr>
              <w:t>P/h</w:t>
            </w:r>
            <w:r>
              <w:rPr>
                <w:color w:val="000000"/>
                <w:sz w:val="22"/>
                <w:szCs w:val="22"/>
                <w:lang w:val="nl-NL"/>
              </w:rPr>
              <w:t xml:space="preserve"> thực hiện);</w:t>
            </w:r>
          </w:p>
          <w:p w:rsidR="00FD0535" w:rsidRPr="004628BE" w:rsidRDefault="00FD0535" w:rsidP="002D6B87">
            <w:pPr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5C148B">
              <w:rPr>
                <w:color w:val="000000"/>
                <w:sz w:val="22"/>
                <w:szCs w:val="22"/>
                <w:lang w:val="nl-NL"/>
              </w:rPr>
              <w:t>- Lưu VT</w:t>
            </w:r>
            <w:r w:rsidR="002162C2">
              <w:rPr>
                <w:color w:val="000000"/>
                <w:sz w:val="22"/>
                <w:szCs w:val="22"/>
                <w:lang w:val="nl-NL"/>
              </w:rPr>
              <w:t>.</w:t>
            </w:r>
            <w:r w:rsidR="004628BE" w:rsidRPr="005C148B">
              <w:rPr>
                <w:color w:val="000000"/>
                <w:sz w:val="22"/>
                <w:szCs w:val="22"/>
                <w:lang w:val="nl-NL"/>
              </w:rPr>
              <w:t xml:space="preserve"> </w:t>
            </w:r>
            <w:r w:rsidR="002D6B87">
              <w:rPr>
                <w:color w:val="000000"/>
                <w:sz w:val="22"/>
                <w:szCs w:val="22"/>
                <w:lang w:val="nl-NL"/>
              </w:rPr>
              <w:t>TTGDSK</w:t>
            </w:r>
            <w:r w:rsidR="004628BE" w:rsidRPr="005C148B">
              <w:rPr>
                <w:color w:val="000000"/>
                <w:sz w:val="22"/>
                <w:szCs w:val="22"/>
                <w:lang w:val="nl-NL"/>
              </w:rPr>
              <w:t>.</w:t>
            </w:r>
          </w:p>
        </w:tc>
        <w:tc>
          <w:tcPr>
            <w:tcW w:w="4287" w:type="dxa"/>
          </w:tcPr>
          <w:p w:rsidR="00FD0535" w:rsidRPr="00B362E1" w:rsidRDefault="00B362E1" w:rsidP="00FD2A4E">
            <w:pPr>
              <w:pStyle w:val="Heading3"/>
              <w:rPr>
                <w:i w:val="0"/>
                <w:iCs w:val="0"/>
                <w:color w:val="000000"/>
                <w:sz w:val="28"/>
                <w:szCs w:val="28"/>
                <w:lang w:val="nl-NL"/>
              </w:rPr>
            </w:pPr>
            <w:r w:rsidRPr="00B362E1">
              <w:rPr>
                <w:i w:val="0"/>
                <w:iCs w:val="0"/>
                <w:color w:val="000000"/>
                <w:sz w:val="28"/>
                <w:szCs w:val="28"/>
                <w:lang w:val="nl-NL"/>
              </w:rPr>
              <w:t xml:space="preserve">PHÓ </w:t>
            </w:r>
            <w:r w:rsidR="00FD0535" w:rsidRPr="00B362E1">
              <w:rPr>
                <w:i w:val="0"/>
                <w:iCs w:val="0"/>
                <w:color w:val="000000"/>
                <w:sz w:val="28"/>
                <w:szCs w:val="28"/>
                <w:lang w:val="nl-NL"/>
              </w:rPr>
              <w:t>GIÁM ĐỐC</w:t>
            </w:r>
            <w:r w:rsidRPr="00B362E1">
              <w:rPr>
                <w:i w:val="0"/>
                <w:iCs w:val="0"/>
                <w:color w:val="000000"/>
                <w:sz w:val="28"/>
                <w:szCs w:val="28"/>
                <w:lang w:val="nl-NL"/>
              </w:rPr>
              <w:t xml:space="preserve"> PHỤ TRÁCH</w:t>
            </w:r>
          </w:p>
          <w:p w:rsidR="00B362E1" w:rsidRPr="00B362E1" w:rsidRDefault="00B362E1" w:rsidP="00B362E1">
            <w:pPr>
              <w:rPr>
                <w:sz w:val="28"/>
                <w:szCs w:val="28"/>
                <w:lang w:val="nl-NL"/>
              </w:rPr>
            </w:pPr>
          </w:p>
          <w:p w:rsidR="00B362E1" w:rsidRPr="00B362E1" w:rsidRDefault="00B362E1" w:rsidP="00B362E1">
            <w:pPr>
              <w:rPr>
                <w:sz w:val="28"/>
                <w:szCs w:val="28"/>
                <w:lang w:val="nl-NL"/>
              </w:rPr>
            </w:pPr>
          </w:p>
          <w:p w:rsidR="00B362E1" w:rsidRPr="00B362E1" w:rsidRDefault="00B362E1" w:rsidP="00B362E1">
            <w:pPr>
              <w:rPr>
                <w:sz w:val="28"/>
                <w:szCs w:val="28"/>
                <w:lang w:val="nl-NL"/>
              </w:rPr>
            </w:pPr>
          </w:p>
          <w:p w:rsidR="00B362E1" w:rsidRPr="00B362E1" w:rsidRDefault="00B362E1" w:rsidP="00B362E1">
            <w:pPr>
              <w:rPr>
                <w:sz w:val="28"/>
                <w:szCs w:val="28"/>
                <w:lang w:val="nl-NL"/>
              </w:rPr>
            </w:pPr>
          </w:p>
          <w:p w:rsidR="00B362E1" w:rsidRPr="00B362E1" w:rsidRDefault="00B362E1" w:rsidP="00B362E1">
            <w:pPr>
              <w:rPr>
                <w:sz w:val="28"/>
                <w:szCs w:val="28"/>
                <w:lang w:val="nl-NL"/>
              </w:rPr>
            </w:pPr>
          </w:p>
          <w:p w:rsidR="00B362E1" w:rsidRPr="00B362E1" w:rsidRDefault="00B362E1" w:rsidP="00B362E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B362E1">
              <w:rPr>
                <w:b/>
                <w:sz w:val="28"/>
                <w:szCs w:val="28"/>
                <w:lang w:val="nl-NL"/>
              </w:rPr>
              <w:t>Nguyễn Lê Tâm</w:t>
            </w:r>
          </w:p>
          <w:p w:rsidR="002C71FD" w:rsidRPr="00B362E1" w:rsidRDefault="002C71FD" w:rsidP="00FD2A4E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  <w:p w:rsidR="002C71FD" w:rsidRDefault="002C71FD" w:rsidP="00FD2A4E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  <w:p w:rsidR="002C71FD" w:rsidRDefault="002C71FD" w:rsidP="00FD2A4E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  <w:p w:rsidR="00FD0535" w:rsidRPr="002C71FD" w:rsidRDefault="00FD0535" w:rsidP="00495A07">
            <w:pPr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235FE0" w:rsidRDefault="006340D0" w:rsidP="00C15B45">
      <w:pPr>
        <w:jc w:val="center"/>
        <w:rPr>
          <w:b/>
          <w:sz w:val="36"/>
          <w:szCs w:val="36"/>
          <w:lang w:val="vi-VN"/>
        </w:rPr>
      </w:pPr>
      <w:r w:rsidRPr="006340D0">
        <w:rPr>
          <w:b/>
          <w:sz w:val="36"/>
          <w:szCs w:val="36"/>
          <w:lang w:val="nl-NL"/>
        </w:rPr>
        <w:lastRenderedPageBreak/>
        <w:t>Phụ lục</w:t>
      </w:r>
      <w:r w:rsidR="009F0770">
        <w:rPr>
          <w:b/>
          <w:sz w:val="36"/>
          <w:szCs w:val="36"/>
          <w:lang w:val="vi-VN"/>
        </w:rPr>
        <w:t xml:space="preserve"> 01</w:t>
      </w:r>
      <w:r w:rsidRPr="006340D0">
        <w:rPr>
          <w:b/>
          <w:sz w:val="36"/>
          <w:szCs w:val="36"/>
          <w:lang w:val="nl-NL"/>
        </w:rPr>
        <w:t>:</w:t>
      </w:r>
    </w:p>
    <w:p w:rsidR="009F0770" w:rsidRPr="009F0770" w:rsidRDefault="009F0770" w:rsidP="00C15B45">
      <w:pPr>
        <w:jc w:val="center"/>
        <w:rPr>
          <w:b/>
          <w:sz w:val="36"/>
          <w:szCs w:val="36"/>
          <w:lang w:val="vi-VN"/>
        </w:rPr>
      </w:pPr>
      <w:r>
        <w:rPr>
          <w:b/>
          <w:sz w:val="36"/>
          <w:szCs w:val="36"/>
          <w:lang w:val="vi-VN"/>
        </w:rPr>
        <w:t>Kinh phí thực hiện</w:t>
      </w:r>
    </w:p>
    <w:p w:rsidR="00235FE0" w:rsidRPr="00C35206" w:rsidRDefault="00235FE0" w:rsidP="00DE1A87">
      <w:pPr>
        <w:tabs>
          <w:tab w:val="num" w:pos="360"/>
        </w:tabs>
        <w:spacing w:before="120"/>
        <w:ind w:firstLine="561"/>
        <w:jc w:val="center"/>
        <w:rPr>
          <w:i/>
          <w:lang w:val="nl-NL"/>
        </w:rPr>
      </w:pPr>
      <w:r w:rsidRPr="00C35206">
        <w:rPr>
          <w:i/>
          <w:lang w:val="nl-NL"/>
        </w:rPr>
        <w:t>(Kèm theo công văn  số</w:t>
      </w:r>
      <w:r w:rsidR="00B362E1">
        <w:rPr>
          <w:i/>
          <w:lang w:val="nl-NL"/>
        </w:rPr>
        <w:t xml:space="preserve"> 855</w:t>
      </w:r>
      <w:r w:rsidR="00A30279">
        <w:rPr>
          <w:i/>
          <w:lang w:val="nl-NL"/>
        </w:rPr>
        <w:t xml:space="preserve"> </w:t>
      </w:r>
      <w:r w:rsidRPr="00C35206">
        <w:rPr>
          <w:i/>
          <w:lang w:val="nl-NL"/>
        </w:rPr>
        <w:t>/</w:t>
      </w:r>
      <w:r w:rsidR="00D31B61">
        <w:rPr>
          <w:i/>
          <w:lang w:val="nl-NL"/>
        </w:rPr>
        <w:t>KSBT</w:t>
      </w:r>
      <w:r w:rsidR="00D31B61">
        <w:rPr>
          <w:i/>
          <w:lang w:val="vi-VN"/>
        </w:rPr>
        <w:t xml:space="preserve"> </w:t>
      </w:r>
      <w:r w:rsidRPr="00C35206">
        <w:rPr>
          <w:i/>
          <w:lang w:val="nl-NL"/>
        </w:rPr>
        <w:t xml:space="preserve"> ngày</w:t>
      </w:r>
      <w:r w:rsidR="00A30279">
        <w:rPr>
          <w:i/>
          <w:lang w:val="nl-NL"/>
        </w:rPr>
        <w:t xml:space="preserve"> </w:t>
      </w:r>
      <w:r w:rsidR="00B362E1">
        <w:rPr>
          <w:i/>
          <w:lang w:val="vi-VN"/>
        </w:rPr>
        <w:t xml:space="preserve"> </w:t>
      </w:r>
      <w:r w:rsidR="00B362E1">
        <w:rPr>
          <w:i/>
        </w:rPr>
        <w:t>07</w:t>
      </w:r>
      <w:r w:rsidR="00A30279">
        <w:rPr>
          <w:i/>
          <w:lang w:val="nl-NL"/>
        </w:rPr>
        <w:t xml:space="preserve">  </w:t>
      </w:r>
      <w:r w:rsidRPr="00C35206">
        <w:rPr>
          <w:i/>
          <w:lang w:val="nl-NL"/>
        </w:rPr>
        <w:t>tháng</w:t>
      </w:r>
      <w:r w:rsidR="00A30279">
        <w:rPr>
          <w:i/>
          <w:lang w:val="nl-NL"/>
        </w:rPr>
        <w:t xml:space="preserve"> </w:t>
      </w:r>
      <w:r w:rsidR="00D31B61">
        <w:rPr>
          <w:i/>
          <w:lang w:val="vi-VN"/>
        </w:rPr>
        <w:t>7</w:t>
      </w:r>
      <w:r w:rsidR="00FD2DBE">
        <w:rPr>
          <w:i/>
          <w:lang w:val="nl-NL"/>
        </w:rPr>
        <w:t xml:space="preserve"> </w:t>
      </w:r>
      <w:r w:rsidRPr="00C35206">
        <w:rPr>
          <w:i/>
          <w:lang w:val="nl-NL"/>
        </w:rPr>
        <w:t>năm 20</w:t>
      </w:r>
      <w:r w:rsidR="00A30279">
        <w:rPr>
          <w:i/>
          <w:lang w:val="nl-NL"/>
        </w:rPr>
        <w:t>2</w:t>
      </w:r>
      <w:r w:rsidR="008D0150">
        <w:rPr>
          <w:i/>
          <w:lang w:val="nl-NL"/>
        </w:rPr>
        <w:t>3</w:t>
      </w:r>
      <w:r w:rsidRPr="00C35206">
        <w:rPr>
          <w:i/>
          <w:lang w:val="nl-NL"/>
        </w:rPr>
        <w:t>)</w:t>
      </w:r>
    </w:p>
    <w:p w:rsidR="002162C2" w:rsidRDefault="002162C2">
      <w:pPr>
        <w:rPr>
          <w:sz w:val="28"/>
          <w:szCs w:val="28"/>
          <w:lang w:val="nl-NL"/>
        </w:rPr>
      </w:pPr>
    </w:p>
    <w:tbl>
      <w:tblPr>
        <w:tblW w:w="568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507"/>
        <w:gridCol w:w="656"/>
        <w:gridCol w:w="653"/>
        <w:gridCol w:w="1200"/>
        <w:gridCol w:w="1478"/>
        <w:gridCol w:w="885"/>
        <w:gridCol w:w="1050"/>
        <w:gridCol w:w="1360"/>
        <w:gridCol w:w="1770"/>
      </w:tblGrid>
      <w:tr w:rsidR="002162C2" w:rsidRPr="002162C2" w:rsidTr="002162C2">
        <w:trPr>
          <w:trHeight w:val="374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62C2">
              <w:rPr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62C2">
              <w:rPr>
                <w:b/>
                <w:bCs/>
                <w:color w:val="000000"/>
                <w:sz w:val="24"/>
                <w:szCs w:val="24"/>
              </w:rPr>
              <w:t>Tuyến xã</w:t>
            </w: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62C2">
              <w:rPr>
                <w:b/>
                <w:bCs/>
                <w:color w:val="000000"/>
                <w:sz w:val="24"/>
                <w:szCs w:val="24"/>
              </w:rPr>
              <w:t>Trung tâm Y tế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62C2">
              <w:rPr>
                <w:b/>
                <w:bCs/>
                <w:color w:val="000000"/>
                <w:sz w:val="24"/>
                <w:szCs w:val="24"/>
              </w:rPr>
              <w:t>Tổng cộng</w:t>
            </w:r>
          </w:p>
        </w:tc>
      </w:tr>
      <w:tr w:rsidR="002162C2" w:rsidRPr="002162C2" w:rsidTr="002162C2">
        <w:trPr>
          <w:trHeight w:val="639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62C2">
              <w:rPr>
                <w:b/>
                <w:bCs/>
                <w:color w:val="000000"/>
                <w:sz w:val="24"/>
                <w:szCs w:val="24"/>
              </w:rPr>
              <w:t>Số xã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62C2">
              <w:rPr>
                <w:b/>
                <w:bCs/>
                <w:color w:val="000000"/>
                <w:sz w:val="24"/>
                <w:szCs w:val="24"/>
              </w:rPr>
              <w:t>Số lần/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2162C2">
              <w:rPr>
                <w:b/>
                <w:bCs/>
                <w:color w:val="000000"/>
                <w:sz w:val="24"/>
                <w:szCs w:val="24"/>
              </w:rPr>
              <w:t>1 xã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62C2">
              <w:rPr>
                <w:b/>
                <w:bCs/>
                <w:color w:val="000000"/>
                <w:sz w:val="24"/>
                <w:szCs w:val="24"/>
              </w:rPr>
              <w:t>Số tiền</w:t>
            </w:r>
            <w:r w:rsidRPr="002162C2">
              <w:rPr>
                <w:b/>
                <w:bCs/>
                <w:color w:val="000000"/>
                <w:sz w:val="24"/>
                <w:szCs w:val="24"/>
              </w:rPr>
              <w:br/>
              <w:t xml:space="preserve"> 01 lần đọc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62C2">
              <w:rPr>
                <w:b/>
                <w:bCs/>
                <w:color w:val="000000"/>
                <w:sz w:val="24"/>
                <w:szCs w:val="24"/>
              </w:rPr>
              <w:t>Thành tiền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Default="002162C2" w:rsidP="00216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62C2">
              <w:rPr>
                <w:b/>
                <w:bCs/>
                <w:color w:val="000000"/>
                <w:sz w:val="24"/>
                <w:szCs w:val="24"/>
              </w:rPr>
              <w:t>Số lần/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2162C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:rsidR="002162C2" w:rsidRPr="002162C2" w:rsidRDefault="002162C2" w:rsidP="00216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62C2">
              <w:rPr>
                <w:b/>
                <w:bCs/>
                <w:color w:val="000000"/>
                <w:sz w:val="24"/>
                <w:szCs w:val="24"/>
              </w:rPr>
              <w:t>TTYT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62C2">
              <w:rPr>
                <w:b/>
                <w:bCs/>
                <w:color w:val="000000"/>
                <w:sz w:val="24"/>
                <w:szCs w:val="24"/>
              </w:rPr>
              <w:t xml:space="preserve">Số tiền </w:t>
            </w:r>
            <w:r w:rsidRPr="002162C2">
              <w:rPr>
                <w:b/>
                <w:bCs/>
                <w:color w:val="000000"/>
                <w:sz w:val="24"/>
                <w:szCs w:val="24"/>
              </w:rPr>
              <w:br/>
              <w:t>01 lần đọc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62C2">
              <w:rPr>
                <w:b/>
                <w:bCs/>
                <w:color w:val="000000"/>
                <w:sz w:val="24"/>
                <w:szCs w:val="24"/>
              </w:rPr>
              <w:t>Thành tiền</w:t>
            </w: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2C2" w:rsidRPr="002162C2" w:rsidTr="002162C2">
        <w:trPr>
          <w:trHeight w:val="74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pacing w:val="-6"/>
                <w:sz w:val="24"/>
                <w:szCs w:val="24"/>
              </w:rPr>
              <w:t>Phong Điền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pacing w:val="-6"/>
                <w:sz w:val="24"/>
                <w:szCs w:val="24"/>
              </w:rPr>
              <w:t>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pacing w:val="-6"/>
                <w:sz w:val="24"/>
                <w:szCs w:val="24"/>
              </w:rPr>
              <w:t>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162C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23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040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162C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2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400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25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440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2162C2" w:rsidRPr="002162C2" w:rsidTr="002162C2">
        <w:trPr>
          <w:trHeight w:val="74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pacing w:val="-6"/>
                <w:sz w:val="24"/>
                <w:szCs w:val="24"/>
              </w:rPr>
              <w:t>Quảng Điền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pacing w:val="-6"/>
                <w:sz w:val="24"/>
                <w:szCs w:val="24"/>
              </w:rPr>
              <w:t>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162C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15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840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162C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2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400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18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240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2162C2" w:rsidRPr="002162C2" w:rsidTr="002162C2">
        <w:trPr>
          <w:trHeight w:val="74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pacing w:val="-6"/>
                <w:sz w:val="24"/>
                <w:szCs w:val="24"/>
              </w:rPr>
              <w:t>Hương Trà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pacing w:val="-6"/>
                <w:sz w:val="24"/>
                <w:szCs w:val="24"/>
              </w:rPr>
              <w:t>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162C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12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960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162C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2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400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15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360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2162C2" w:rsidRPr="002162C2" w:rsidTr="002162C2">
        <w:trPr>
          <w:trHeight w:val="74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pacing w:val="-6"/>
                <w:sz w:val="24"/>
                <w:szCs w:val="24"/>
              </w:rPr>
              <w:t>Hương Thủy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pacing w:val="-6"/>
                <w:sz w:val="24"/>
                <w:szCs w:val="24"/>
              </w:rPr>
              <w:t>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162C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14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400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162C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2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400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16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800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2162C2" w:rsidRPr="002162C2" w:rsidTr="002162C2">
        <w:trPr>
          <w:trHeight w:val="74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pacing w:val="-6"/>
                <w:sz w:val="24"/>
                <w:szCs w:val="24"/>
              </w:rPr>
              <w:t>Phú Vang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pacing w:val="-6"/>
                <w:sz w:val="24"/>
                <w:szCs w:val="24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pacing w:val="-6"/>
                <w:sz w:val="24"/>
                <w:szCs w:val="24"/>
              </w:rPr>
              <w:t>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162C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20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160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162C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2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400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22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560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2162C2" w:rsidRPr="002162C2" w:rsidTr="002162C2">
        <w:trPr>
          <w:trHeight w:val="65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pacing w:val="-6"/>
                <w:sz w:val="24"/>
                <w:szCs w:val="24"/>
              </w:rPr>
              <w:t>Phú Lộc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pacing w:val="-6"/>
                <w:sz w:val="24"/>
                <w:szCs w:val="24"/>
              </w:rPr>
              <w:t>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pacing w:val="-6"/>
                <w:sz w:val="24"/>
                <w:szCs w:val="24"/>
              </w:rPr>
              <w:t>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162C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24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480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162C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2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400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26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880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2162C2" w:rsidRPr="002162C2" w:rsidTr="002162C2">
        <w:trPr>
          <w:trHeight w:val="74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pacing w:val="-6"/>
                <w:sz w:val="24"/>
                <w:szCs w:val="24"/>
              </w:rPr>
              <w:t>Nam Đông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pacing w:val="-6"/>
                <w:sz w:val="24"/>
                <w:szCs w:val="24"/>
              </w:rPr>
              <w:t>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162C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14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400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162C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2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400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16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800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2162C2" w:rsidRPr="002162C2" w:rsidTr="002162C2">
        <w:trPr>
          <w:trHeight w:val="644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pacing w:val="-6"/>
                <w:sz w:val="24"/>
                <w:szCs w:val="24"/>
              </w:rPr>
              <w:t>A Lưới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pacing w:val="-6"/>
                <w:sz w:val="24"/>
                <w:szCs w:val="24"/>
              </w:rPr>
              <w:t>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162C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25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920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  <w:r w:rsidRPr="002162C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162C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2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400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28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320</w:t>
            </w:r>
            <w:r w:rsidRPr="00AB4ECC"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2162C2" w:rsidRPr="002162C2" w:rsidTr="002162C2">
        <w:trPr>
          <w:trHeight w:val="374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C2" w:rsidRPr="002162C2" w:rsidRDefault="002162C2" w:rsidP="002162C2">
            <w:pPr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Tổng</w:t>
            </w:r>
            <w:r w:rsidR="00AB4ECC" w:rsidRPr="00AB4ECC">
              <w:rPr>
                <w:b/>
                <w:color w:val="000000"/>
                <w:sz w:val="24"/>
                <w:szCs w:val="24"/>
              </w:rPr>
              <w:t xml:space="preserve"> cộng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151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200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19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200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C2" w:rsidRPr="002162C2" w:rsidRDefault="002162C2" w:rsidP="002162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62C2">
              <w:rPr>
                <w:b/>
                <w:color w:val="000000"/>
                <w:sz w:val="24"/>
                <w:szCs w:val="24"/>
              </w:rPr>
              <w:t>170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400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2162C2">
              <w:rPr>
                <w:b/>
                <w:color w:val="000000"/>
                <w:sz w:val="24"/>
                <w:szCs w:val="24"/>
              </w:rPr>
              <w:t>000</w:t>
            </w:r>
          </w:p>
        </w:tc>
      </w:tr>
    </w:tbl>
    <w:p w:rsidR="002162C2" w:rsidRDefault="002162C2">
      <w:pPr>
        <w:rPr>
          <w:sz w:val="28"/>
          <w:szCs w:val="28"/>
          <w:lang w:val="nl-NL"/>
        </w:rPr>
      </w:pPr>
    </w:p>
    <w:p w:rsidR="007F6DD6" w:rsidRDefault="005D2F18" w:rsidP="0004414F">
      <w:pPr>
        <w:tabs>
          <w:tab w:val="num" w:pos="360"/>
        </w:tabs>
        <w:spacing w:before="120"/>
        <w:ind w:firstLine="561"/>
        <w:jc w:val="center"/>
        <w:rPr>
          <w:b/>
          <w:i/>
          <w:lang w:val="vi-VN"/>
        </w:rPr>
      </w:pPr>
      <w:r w:rsidRPr="005D2F18">
        <w:rPr>
          <w:b/>
          <w:i/>
          <w:lang w:val="nl-NL"/>
        </w:rPr>
        <w:t xml:space="preserve">Bằng chữ: </w:t>
      </w:r>
      <w:r w:rsidR="002162C2">
        <w:rPr>
          <w:b/>
          <w:i/>
          <w:lang w:val="nl-NL"/>
        </w:rPr>
        <w:t>Một trăm bảy mươi triệu bốn</w:t>
      </w:r>
      <w:r w:rsidR="007920F9">
        <w:rPr>
          <w:b/>
          <w:i/>
          <w:lang w:val="nl-NL"/>
        </w:rPr>
        <w:t xml:space="preserve"> trăm ngàn đồng chẵn</w:t>
      </w:r>
      <w:r w:rsidRPr="005D2F18">
        <w:rPr>
          <w:b/>
          <w:i/>
          <w:lang w:val="nl-NL"/>
        </w:rPr>
        <w:t>./.</w:t>
      </w:r>
    </w:p>
    <w:p w:rsidR="009F0770" w:rsidRDefault="009F0770" w:rsidP="0004414F">
      <w:pPr>
        <w:tabs>
          <w:tab w:val="num" w:pos="360"/>
        </w:tabs>
        <w:spacing w:before="120"/>
        <w:ind w:firstLine="561"/>
        <w:jc w:val="center"/>
        <w:rPr>
          <w:b/>
          <w:i/>
          <w:lang w:val="vi-VN"/>
        </w:rPr>
      </w:pPr>
    </w:p>
    <w:p w:rsidR="009F0770" w:rsidRDefault="009F0770" w:rsidP="0004414F">
      <w:pPr>
        <w:tabs>
          <w:tab w:val="num" w:pos="360"/>
        </w:tabs>
        <w:spacing w:before="120"/>
        <w:ind w:firstLine="561"/>
        <w:jc w:val="center"/>
        <w:rPr>
          <w:b/>
          <w:i/>
          <w:lang w:val="vi-VN"/>
        </w:rPr>
      </w:pPr>
    </w:p>
    <w:p w:rsidR="009F0770" w:rsidRDefault="009F0770" w:rsidP="0004414F">
      <w:pPr>
        <w:tabs>
          <w:tab w:val="num" w:pos="360"/>
        </w:tabs>
        <w:spacing w:before="120"/>
        <w:ind w:firstLine="561"/>
        <w:jc w:val="center"/>
        <w:rPr>
          <w:b/>
          <w:i/>
          <w:lang w:val="vi-VN"/>
        </w:rPr>
      </w:pPr>
    </w:p>
    <w:p w:rsidR="009F0770" w:rsidRDefault="009F0770" w:rsidP="0004414F">
      <w:pPr>
        <w:tabs>
          <w:tab w:val="num" w:pos="360"/>
        </w:tabs>
        <w:spacing w:before="120"/>
        <w:ind w:firstLine="561"/>
        <w:jc w:val="center"/>
        <w:rPr>
          <w:b/>
          <w:i/>
          <w:lang w:val="vi-VN"/>
        </w:rPr>
      </w:pPr>
    </w:p>
    <w:p w:rsidR="009F0770" w:rsidRDefault="009F0770" w:rsidP="0004414F">
      <w:pPr>
        <w:tabs>
          <w:tab w:val="num" w:pos="360"/>
        </w:tabs>
        <w:spacing w:before="120"/>
        <w:ind w:firstLine="561"/>
        <w:jc w:val="center"/>
        <w:rPr>
          <w:b/>
          <w:i/>
          <w:lang w:val="vi-VN"/>
        </w:rPr>
      </w:pPr>
    </w:p>
    <w:p w:rsidR="009F0770" w:rsidRDefault="009F0770" w:rsidP="0004414F">
      <w:pPr>
        <w:tabs>
          <w:tab w:val="num" w:pos="360"/>
        </w:tabs>
        <w:spacing w:before="120"/>
        <w:ind w:firstLine="561"/>
        <w:jc w:val="center"/>
        <w:rPr>
          <w:b/>
          <w:i/>
          <w:lang w:val="vi-VN"/>
        </w:rPr>
      </w:pPr>
    </w:p>
    <w:p w:rsidR="009F0770" w:rsidRDefault="009F0770" w:rsidP="0004414F">
      <w:pPr>
        <w:tabs>
          <w:tab w:val="num" w:pos="360"/>
        </w:tabs>
        <w:spacing w:before="120"/>
        <w:ind w:firstLine="561"/>
        <w:jc w:val="center"/>
        <w:rPr>
          <w:b/>
          <w:i/>
          <w:lang w:val="vi-VN"/>
        </w:rPr>
      </w:pPr>
    </w:p>
    <w:p w:rsidR="009F0770" w:rsidRPr="006450EB" w:rsidRDefault="009F0770" w:rsidP="0004414F">
      <w:pPr>
        <w:tabs>
          <w:tab w:val="num" w:pos="360"/>
        </w:tabs>
        <w:spacing w:before="120"/>
        <w:ind w:firstLine="561"/>
        <w:jc w:val="center"/>
        <w:rPr>
          <w:b/>
          <w:i/>
        </w:rPr>
      </w:pPr>
    </w:p>
    <w:p w:rsidR="009F0770" w:rsidRDefault="009F0770" w:rsidP="0004414F">
      <w:pPr>
        <w:tabs>
          <w:tab w:val="num" w:pos="360"/>
        </w:tabs>
        <w:spacing w:before="120"/>
        <w:ind w:firstLine="561"/>
        <w:jc w:val="center"/>
        <w:rPr>
          <w:b/>
          <w:i/>
          <w:lang w:val="vi-VN"/>
        </w:rPr>
      </w:pPr>
    </w:p>
    <w:p w:rsidR="009F0770" w:rsidRPr="00424E39" w:rsidRDefault="009F0770" w:rsidP="009F0770">
      <w:pPr>
        <w:jc w:val="center"/>
        <w:rPr>
          <w:b/>
          <w:sz w:val="32"/>
          <w:szCs w:val="32"/>
          <w:lang w:val="nl-NL"/>
        </w:rPr>
      </w:pPr>
      <w:r w:rsidRPr="00424E39">
        <w:rPr>
          <w:b/>
          <w:sz w:val="32"/>
          <w:szCs w:val="32"/>
          <w:lang w:val="nl-NL"/>
        </w:rPr>
        <w:t xml:space="preserve">Phụ lục </w:t>
      </w:r>
      <w:r w:rsidR="00C22082">
        <w:rPr>
          <w:b/>
          <w:sz w:val="32"/>
          <w:szCs w:val="32"/>
          <w:lang w:val="vi-VN"/>
        </w:rPr>
        <w:t>2</w:t>
      </w:r>
      <w:r w:rsidRPr="00424E39">
        <w:rPr>
          <w:b/>
          <w:sz w:val="32"/>
          <w:szCs w:val="32"/>
          <w:lang w:val="nl-NL"/>
        </w:rPr>
        <w:t>:</w:t>
      </w:r>
    </w:p>
    <w:p w:rsidR="009F0770" w:rsidRPr="00424E39" w:rsidRDefault="009F0770" w:rsidP="009F0770">
      <w:pPr>
        <w:tabs>
          <w:tab w:val="num" w:pos="360"/>
        </w:tabs>
        <w:ind w:firstLine="561"/>
        <w:jc w:val="center"/>
        <w:rPr>
          <w:b/>
          <w:sz w:val="32"/>
          <w:szCs w:val="32"/>
          <w:lang w:val="nl-NL"/>
        </w:rPr>
      </w:pPr>
      <w:r w:rsidRPr="00424E39">
        <w:rPr>
          <w:b/>
          <w:sz w:val="32"/>
          <w:szCs w:val="32"/>
          <w:lang w:val="nl-NL"/>
        </w:rPr>
        <w:t>THÔNG TIN CÁN BỘ TẠI CÁC HUYỆN VÀ TỈNH</w:t>
      </w:r>
    </w:p>
    <w:p w:rsidR="009F0770" w:rsidRPr="00424E39" w:rsidRDefault="009F0770" w:rsidP="009F0770">
      <w:pPr>
        <w:tabs>
          <w:tab w:val="num" w:pos="360"/>
        </w:tabs>
        <w:ind w:firstLine="561"/>
        <w:jc w:val="center"/>
        <w:rPr>
          <w:i/>
          <w:lang w:val="nl-NL"/>
        </w:rPr>
      </w:pPr>
      <w:r w:rsidRPr="00424E39">
        <w:rPr>
          <w:i/>
          <w:lang w:val="nl-NL"/>
        </w:rPr>
        <w:t>(Kèm theo công văn  số</w:t>
      </w:r>
      <w:r w:rsidR="00B362E1">
        <w:rPr>
          <w:i/>
          <w:lang w:val="vi-VN"/>
        </w:rPr>
        <w:t xml:space="preserve"> </w:t>
      </w:r>
      <w:r w:rsidR="00B362E1">
        <w:rPr>
          <w:i/>
        </w:rPr>
        <w:t>855</w:t>
      </w:r>
      <w:r>
        <w:rPr>
          <w:i/>
          <w:lang w:val="nl-NL"/>
        </w:rPr>
        <w:t xml:space="preserve"> /KSBT</w:t>
      </w:r>
      <w:r w:rsidR="00D31B61">
        <w:rPr>
          <w:i/>
          <w:lang w:val="vi-VN"/>
        </w:rPr>
        <w:t xml:space="preserve">  </w:t>
      </w:r>
      <w:r>
        <w:rPr>
          <w:i/>
          <w:lang w:val="nl-NL"/>
        </w:rPr>
        <w:t xml:space="preserve"> ngày  </w:t>
      </w:r>
      <w:r w:rsidR="00B362E1">
        <w:rPr>
          <w:i/>
          <w:lang w:val="nl-NL"/>
        </w:rPr>
        <w:t>07</w:t>
      </w:r>
      <w:r>
        <w:rPr>
          <w:i/>
          <w:lang w:val="nl-NL"/>
        </w:rPr>
        <w:t xml:space="preserve">  tháng  </w:t>
      </w:r>
      <w:r w:rsidR="00D31B61">
        <w:rPr>
          <w:i/>
          <w:lang w:val="vi-VN"/>
        </w:rPr>
        <w:t>7</w:t>
      </w:r>
      <w:r w:rsidR="00B362E1">
        <w:rPr>
          <w:i/>
        </w:rPr>
        <w:t xml:space="preserve"> </w:t>
      </w:r>
      <w:r w:rsidRPr="00424E39">
        <w:rPr>
          <w:i/>
          <w:lang w:val="nl-NL"/>
        </w:rPr>
        <w:t>năm 202</w:t>
      </w:r>
      <w:r w:rsidR="00D31B61">
        <w:rPr>
          <w:i/>
          <w:lang w:val="vi-VN"/>
        </w:rPr>
        <w:t>3</w:t>
      </w:r>
      <w:r w:rsidRPr="00424E39">
        <w:rPr>
          <w:i/>
          <w:lang w:val="nl-NL"/>
        </w:rPr>
        <w:t xml:space="preserve"> của Trung tâm kiểm soát bệnh tật tỉnh)</w:t>
      </w:r>
    </w:p>
    <w:tbl>
      <w:tblPr>
        <w:tblW w:w="96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445"/>
        <w:gridCol w:w="2131"/>
        <w:gridCol w:w="3416"/>
      </w:tblGrid>
      <w:tr w:rsidR="003D4A57" w:rsidRPr="00235FE0" w:rsidTr="008A5A66">
        <w:trPr>
          <w:trHeight w:val="558"/>
        </w:trPr>
        <w:tc>
          <w:tcPr>
            <w:tcW w:w="681" w:type="dxa"/>
            <w:shd w:val="clear" w:color="auto" w:fill="auto"/>
            <w:noWrap/>
            <w:vAlign w:val="center"/>
          </w:tcPr>
          <w:p w:rsidR="003D4A57" w:rsidRPr="005D2F18" w:rsidRDefault="003D4A57" w:rsidP="008A5A66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  <w:lang w:val="nl-NL"/>
              </w:rPr>
              <w:br w:type="page"/>
            </w:r>
            <w:r>
              <w:rPr>
                <w:b/>
                <w:bCs/>
              </w:rPr>
              <w:t>TT</w:t>
            </w:r>
          </w:p>
        </w:tc>
        <w:tc>
          <w:tcPr>
            <w:tcW w:w="3445" w:type="dxa"/>
            <w:shd w:val="clear" w:color="auto" w:fill="auto"/>
            <w:vAlign w:val="center"/>
            <w:hideMark/>
          </w:tcPr>
          <w:p w:rsidR="003D4A57" w:rsidRPr="005D2F18" w:rsidRDefault="003D4A57" w:rsidP="008A5A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D4A57" w:rsidRPr="005D2F18" w:rsidRDefault="003D4A57" w:rsidP="008A5A66">
            <w:pPr>
              <w:jc w:val="center"/>
              <w:rPr>
                <w:b/>
                <w:bCs/>
              </w:rPr>
            </w:pPr>
            <w:r w:rsidRPr="005D2F18">
              <w:rPr>
                <w:b/>
                <w:bCs/>
              </w:rPr>
              <w:t>Đơn vị</w:t>
            </w:r>
          </w:p>
        </w:tc>
        <w:tc>
          <w:tcPr>
            <w:tcW w:w="3416" w:type="dxa"/>
            <w:shd w:val="clear" w:color="auto" w:fill="auto"/>
            <w:vAlign w:val="center"/>
            <w:hideMark/>
          </w:tcPr>
          <w:p w:rsidR="003D4A57" w:rsidRPr="005D2F18" w:rsidRDefault="003D4A57" w:rsidP="008A5A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điện thoại</w:t>
            </w:r>
          </w:p>
        </w:tc>
      </w:tr>
      <w:tr w:rsidR="003D4A57" w:rsidRPr="00235FE0" w:rsidTr="008A5A66">
        <w:trPr>
          <w:trHeight w:val="693"/>
        </w:trPr>
        <w:tc>
          <w:tcPr>
            <w:tcW w:w="681" w:type="dxa"/>
            <w:shd w:val="clear" w:color="auto" w:fill="auto"/>
            <w:noWrap/>
            <w:vAlign w:val="center"/>
          </w:tcPr>
          <w:p w:rsidR="003D4A57" w:rsidRPr="005D2F18" w:rsidRDefault="003D4A57" w:rsidP="008A5A6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D4A57" w:rsidRPr="005D2F18" w:rsidRDefault="003D4A57" w:rsidP="008A5A66">
            <w:pPr>
              <w:rPr>
                <w:spacing w:val="-6"/>
              </w:rPr>
            </w:pPr>
            <w:r>
              <w:rPr>
                <w:spacing w:val="-6"/>
              </w:rPr>
              <w:t>Trần Thiện Phước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D4A57" w:rsidRPr="005D2F18" w:rsidRDefault="003D4A57" w:rsidP="008A5A66">
            <w:pPr>
              <w:jc w:val="center"/>
              <w:rPr>
                <w:spacing w:val="-6"/>
              </w:rPr>
            </w:pPr>
            <w:r w:rsidRPr="005D2F18">
              <w:rPr>
                <w:spacing w:val="-6"/>
              </w:rPr>
              <w:t>Phong Điền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3D4A57" w:rsidRDefault="003D4A57" w:rsidP="008A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0914478451</w:t>
            </w:r>
          </w:p>
        </w:tc>
      </w:tr>
      <w:tr w:rsidR="003D4A57" w:rsidRPr="00235FE0" w:rsidTr="008A5A66">
        <w:trPr>
          <w:trHeight w:val="693"/>
        </w:trPr>
        <w:tc>
          <w:tcPr>
            <w:tcW w:w="681" w:type="dxa"/>
            <w:shd w:val="clear" w:color="auto" w:fill="auto"/>
            <w:noWrap/>
            <w:vAlign w:val="center"/>
          </w:tcPr>
          <w:p w:rsidR="003D4A57" w:rsidRPr="005D2F18" w:rsidRDefault="003D4A57" w:rsidP="008A5A6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D4A57" w:rsidRPr="005D2F18" w:rsidRDefault="003D4A57" w:rsidP="008A5A66">
            <w:pPr>
              <w:rPr>
                <w:spacing w:val="-6"/>
              </w:rPr>
            </w:pPr>
            <w:r>
              <w:rPr>
                <w:spacing w:val="-6"/>
              </w:rPr>
              <w:t>Trần Thị Cẩm Vân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D4A57" w:rsidRPr="005D2F18" w:rsidRDefault="003D4A57" w:rsidP="008A5A66">
            <w:pPr>
              <w:jc w:val="center"/>
              <w:rPr>
                <w:spacing w:val="-6"/>
              </w:rPr>
            </w:pPr>
            <w:r w:rsidRPr="005D2F18">
              <w:rPr>
                <w:spacing w:val="-6"/>
              </w:rPr>
              <w:t>Quảng Điền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3D4A57" w:rsidRDefault="003D4A57" w:rsidP="008A5A66">
            <w:pPr>
              <w:jc w:val="center"/>
              <w:rPr>
                <w:color w:val="000000"/>
              </w:rPr>
            </w:pPr>
            <w:r w:rsidRPr="003D4A57">
              <w:rPr>
                <w:color w:val="000000"/>
              </w:rPr>
              <w:t>0978824708</w:t>
            </w:r>
          </w:p>
        </w:tc>
      </w:tr>
      <w:tr w:rsidR="003D4A57" w:rsidRPr="00235FE0" w:rsidTr="008A5A66">
        <w:trPr>
          <w:trHeight w:val="693"/>
        </w:trPr>
        <w:tc>
          <w:tcPr>
            <w:tcW w:w="681" w:type="dxa"/>
            <w:shd w:val="clear" w:color="auto" w:fill="auto"/>
            <w:noWrap/>
            <w:vAlign w:val="center"/>
          </w:tcPr>
          <w:p w:rsidR="003D4A57" w:rsidRPr="005D2F18" w:rsidRDefault="003D4A57" w:rsidP="008A5A6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D4A57" w:rsidRPr="00611044" w:rsidRDefault="003D4A57" w:rsidP="008A5A66">
            <w:pPr>
              <w:rPr>
                <w:spacing w:val="-6"/>
              </w:rPr>
            </w:pPr>
            <w:r w:rsidRPr="00611044">
              <w:rPr>
                <w:spacing w:val="-6"/>
              </w:rPr>
              <w:t>Dương Thị Nữ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D4A57" w:rsidRPr="005D2F18" w:rsidRDefault="003D4A57" w:rsidP="008A5A66">
            <w:pPr>
              <w:jc w:val="center"/>
              <w:rPr>
                <w:spacing w:val="-6"/>
              </w:rPr>
            </w:pPr>
            <w:r w:rsidRPr="005D2F18">
              <w:rPr>
                <w:spacing w:val="-6"/>
              </w:rPr>
              <w:t>Hương Trà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3D4A57" w:rsidRPr="00611044" w:rsidRDefault="003D4A57" w:rsidP="008A5A66">
            <w:pPr>
              <w:jc w:val="center"/>
              <w:rPr>
                <w:spacing w:val="-6"/>
              </w:rPr>
            </w:pPr>
            <w:r w:rsidRPr="00611044">
              <w:rPr>
                <w:spacing w:val="-6"/>
              </w:rPr>
              <w:t>0935218064</w:t>
            </w:r>
          </w:p>
        </w:tc>
      </w:tr>
      <w:tr w:rsidR="003D4A57" w:rsidRPr="00235FE0" w:rsidTr="008A5A66">
        <w:trPr>
          <w:trHeight w:val="693"/>
        </w:trPr>
        <w:tc>
          <w:tcPr>
            <w:tcW w:w="681" w:type="dxa"/>
            <w:shd w:val="clear" w:color="auto" w:fill="auto"/>
            <w:noWrap/>
            <w:vAlign w:val="center"/>
          </w:tcPr>
          <w:p w:rsidR="003D4A57" w:rsidRPr="005D2F18" w:rsidRDefault="003D4A57" w:rsidP="008A5A6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D4A57" w:rsidRPr="00611044" w:rsidRDefault="003D4A57" w:rsidP="008A5A66">
            <w:pPr>
              <w:rPr>
                <w:spacing w:val="-6"/>
              </w:rPr>
            </w:pPr>
            <w:r w:rsidRPr="00611044">
              <w:rPr>
                <w:spacing w:val="-6"/>
              </w:rPr>
              <w:t>Nguyễn Thị Phương Khuyến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D4A57" w:rsidRPr="005D2F18" w:rsidRDefault="003D4A57" w:rsidP="008A5A6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Hương Thủy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3D4A57" w:rsidRPr="00611044" w:rsidRDefault="003D4A57" w:rsidP="008A5A66">
            <w:pPr>
              <w:jc w:val="center"/>
              <w:rPr>
                <w:spacing w:val="-6"/>
              </w:rPr>
            </w:pPr>
            <w:r w:rsidRPr="00611044">
              <w:rPr>
                <w:spacing w:val="-6"/>
              </w:rPr>
              <w:t>0775506070</w:t>
            </w:r>
          </w:p>
        </w:tc>
      </w:tr>
      <w:tr w:rsidR="003D4A57" w:rsidRPr="00611044" w:rsidTr="008A5A66">
        <w:trPr>
          <w:trHeight w:val="693"/>
        </w:trPr>
        <w:tc>
          <w:tcPr>
            <w:tcW w:w="681" w:type="dxa"/>
            <w:shd w:val="clear" w:color="auto" w:fill="auto"/>
            <w:noWrap/>
            <w:vAlign w:val="center"/>
          </w:tcPr>
          <w:p w:rsidR="003D4A57" w:rsidRPr="005D2F18" w:rsidRDefault="003D4A57" w:rsidP="008A5A6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D4A57" w:rsidRPr="00611044" w:rsidRDefault="003D4A57" w:rsidP="008A5A66">
            <w:pPr>
              <w:rPr>
                <w:spacing w:val="-6"/>
              </w:rPr>
            </w:pPr>
            <w:r w:rsidRPr="00611044">
              <w:rPr>
                <w:spacing w:val="-6"/>
              </w:rPr>
              <w:t>Dương Hữu Đức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D4A57" w:rsidRPr="005D2F18" w:rsidRDefault="003D4A57" w:rsidP="008A5A6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Phú Vang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3D4A57" w:rsidRPr="00611044" w:rsidRDefault="003D4A57" w:rsidP="008A5A66">
            <w:pPr>
              <w:jc w:val="center"/>
              <w:rPr>
                <w:spacing w:val="-6"/>
              </w:rPr>
            </w:pPr>
            <w:r w:rsidRPr="00611044">
              <w:rPr>
                <w:spacing w:val="-6"/>
              </w:rPr>
              <w:t>0837078999</w:t>
            </w:r>
          </w:p>
        </w:tc>
      </w:tr>
      <w:tr w:rsidR="003D4A57" w:rsidRPr="00611044" w:rsidTr="008A5A66">
        <w:trPr>
          <w:trHeight w:val="693"/>
        </w:trPr>
        <w:tc>
          <w:tcPr>
            <w:tcW w:w="681" w:type="dxa"/>
            <w:shd w:val="clear" w:color="auto" w:fill="auto"/>
            <w:noWrap/>
            <w:vAlign w:val="center"/>
          </w:tcPr>
          <w:p w:rsidR="003D4A57" w:rsidRPr="005D2F18" w:rsidRDefault="003D4A57" w:rsidP="008A5A6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D4A57" w:rsidRPr="00611044" w:rsidRDefault="003D4A57" w:rsidP="008A5A66">
            <w:pPr>
              <w:rPr>
                <w:spacing w:val="-6"/>
              </w:rPr>
            </w:pPr>
            <w:r w:rsidRPr="00611044">
              <w:rPr>
                <w:spacing w:val="-6"/>
              </w:rPr>
              <w:t>Nguyễn Thị Ny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D4A57" w:rsidRPr="005D2F18" w:rsidRDefault="003D4A57" w:rsidP="008A5A6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Phú Lộc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3D4A57" w:rsidRPr="00611044" w:rsidRDefault="003D4A57" w:rsidP="008A5A66">
            <w:pPr>
              <w:jc w:val="center"/>
              <w:rPr>
                <w:spacing w:val="-6"/>
              </w:rPr>
            </w:pPr>
            <w:r w:rsidRPr="00611044">
              <w:rPr>
                <w:spacing w:val="-6"/>
              </w:rPr>
              <w:t>0349993767</w:t>
            </w:r>
          </w:p>
        </w:tc>
      </w:tr>
      <w:tr w:rsidR="003D4A57" w:rsidRPr="00611044" w:rsidTr="008A5A66">
        <w:trPr>
          <w:trHeight w:val="693"/>
        </w:trPr>
        <w:tc>
          <w:tcPr>
            <w:tcW w:w="681" w:type="dxa"/>
            <w:shd w:val="clear" w:color="auto" w:fill="auto"/>
            <w:noWrap/>
            <w:vAlign w:val="center"/>
          </w:tcPr>
          <w:p w:rsidR="003D4A57" w:rsidRPr="005D2F18" w:rsidRDefault="003D4A57" w:rsidP="008A5A6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D4A57" w:rsidRPr="00611044" w:rsidRDefault="003D4A57" w:rsidP="008A5A66">
            <w:pPr>
              <w:rPr>
                <w:spacing w:val="-6"/>
              </w:rPr>
            </w:pPr>
            <w:r w:rsidRPr="00611044">
              <w:rPr>
                <w:spacing w:val="-6"/>
              </w:rPr>
              <w:t>Trương Thị Phượng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D4A57" w:rsidRPr="005D2F18" w:rsidRDefault="003D4A57" w:rsidP="008A5A6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Nam Đông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3D4A57" w:rsidRPr="00611044" w:rsidRDefault="003D4A57" w:rsidP="008A5A66">
            <w:pPr>
              <w:jc w:val="center"/>
              <w:rPr>
                <w:spacing w:val="-6"/>
              </w:rPr>
            </w:pPr>
            <w:r w:rsidRPr="00611044">
              <w:rPr>
                <w:spacing w:val="-6"/>
              </w:rPr>
              <w:t>0917.771.455</w:t>
            </w:r>
          </w:p>
        </w:tc>
      </w:tr>
      <w:tr w:rsidR="003D4A57" w:rsidRPr="00611044" w:rsidTr="008A5A66">
        <w:trPr>
          <w:trHeight w:val="69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57" w:rsidRPr="005D2F18" w:rsidRDefault="003D4A57" w:rsidP="008A5A6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7" w:rsidRPr="00611044" w:rsidRDefault="003D4A57" w:rsidP="008A5A66">
            <w:pPr>
              <w:rPr>
                <w:spacing w:val="-6"/>
              </w:rPr>
            </w:pPr>
            <w:r w:rsidRPr="00611044">
              <w:rPr>
                <w:spacing w:val="-6"/>
              </w:rPr>
              <w:t>Lê Hồng Chíu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7" w:rsidRPr="005D2F18" w:rsidRDefault="003D4A57" w:rsidP="008A5A6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A Lưới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7" w:rsidRPr="00611044" w:rsidRDefault="003D4A57" w:rsidP="008A5A66">
            <w:pPr>
              <w:jc w:val="center"/>
              <w:rPr>
                <w:spacing w:val="-6"/>
              </w:rPr>
            </w:pPr>
            <w:r w:rsidRPr="00611044">
              <w:rPr>
                <w:spacing w:val="-6"/>
              </w:rPr>
              <w:t>0359793579</w:t>
            </w:r>
          </w:p>
        </w:tc>
      </w:tr>
      <w:tr w:rsidR="003D4A57" w:rsidRPr="00611044" w:rsidTr="008A5A66">
        <w:trPr>
          <w:trHeight w:val="69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57" w:rsidRPr="005D2F18" w:rsidRDefault="003D4A57" w:rsidP="008A5A6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9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7" w:rsidRDefault="003D4A57" w:rsidP="008A5A66">
            <w:pPr>
              <w:rPr>
                <w:spacing w:val="-6"/>
              </w:rPr>
            </w:pPr>
            <w:r>
              <w:rPr>
                <w:spacing w:val="-6"/>
              </w:rPr>
              <w:t>Hồ Hải Thanh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7" w:rsidRPr="005D2F18" w:rsidRDefault="003D4A57" w:rsidP="008A5A6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Trung tâm kiểm soát bệnh tật tỉnh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7" w:rsidRPr="00611044" w:rsidRDefault="003D4A57" w:rsidP="008A5A66">
            <w:pPr>
              <w:jc w:val="center"/>
              <w:rPr>
                <w:spacing w:val="-6"/>
              </w:rPr>
            </w:pPr>
            <w:r w:rsidRPr="00611044">
              <w:rPr>
                <w:spacing w:val="-6"/>
              </w:rPr>
              <w:t>0914912108</w:t>
            </w:r>
          </w:p>
        </w:tc>
      </w:tr>
      <w:tr w:rsidR="003D4A57" w:rsidRPr="00611044" w:rsidTr="008A5A66">
        <w:trPr>
          <w:trHeight w:val="69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57" w:rsidRDefault="003D4A57" w:rsidP="008A5A6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7" w:rsidRDefault="003D4A57" w:rsidP="008A5A66">
            <w:pPr>
              <w:rPr>
                <w:spacing w:val="-6"/>
              </w:rPr>
            </w:pPr>
            <w:r>
              <w:rPr>
                <w:spacing w:val="-6"/>
              </w:rPr>
              <w:t>Phan Thị Diễm Ly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7" w:rsidRPr="005D2F18" w:rsidRDefault="003D4A57" w:rsidP="008A5A6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Trung tâm kiểm soát bệnh tật tỉnh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7" w:rsidRPr="00611044" w:rsidRDefault="003D4A57" w:rsidP="008A5A66">
            <w:pPr>
              <w:jc w:val="center"/>
              <w:rPr>
                <w:spacing w:val="-6"/>
              </w:rPr>
            </w:pPr>
            <w:r w:rsidRPr="00611044">
              <w:rPr>
                <w:spacing w:val="-6"/>
              </w:rPr>
              <w:t>0349823112</w:t>
            </w:r>
          </w:p>
        </w:tc>
      </w:tr>
    </w:tbl>
    <w:p w:rsidR="003D4A57" w:rsidRDefault="003D4A57">
      <w:pPr>
        <w:rPr>
          <w:sz w:val="28"/>
          <w:szCs w:val="28"/>
          <w:lang w:val="nl-NL"/>
        </w:rPr>
      </w:pPr>
    </w:p>
    <w:p w:rsidR="009F0770" w:rsidRDefault="009F0770" w:rsidP="009F0770">
      <w:pPr>
        <w:tabs>
          <w:tab w:val="num" w:pos="360"/>
        </w:tabs>
        <w:spacing w:before="120"/>
        <w:ind w:firstLine="561"/>
        <w:jc w:val="center"/>
        <w:rPr>
          <w:sz w:val="28"/>
          <w:szCs w:val="28"/>
          <w:lang w:val="nl-NL"/>
        </w:rPr>
      </w:pPr>
    </w:p>
    <w:p w:rsidR="009F0770" w:rsidRPr="00CE44D1" w:rsidRDefault="009F0770" w:rsidP="009F0770">
      <w:pPr>
        <w:tabs>
          <w:tab w:val="left" w:pos="6092"/>
        </w:tabs>
        <w:spacing w:before="60" w:after="60"/>
        <w:jc w:val="both"/>
        <w:rPr>
          <w:spacing w:val="-4"/>
          <w:sz w:val="28"/>
          <w:szCs w:val="28"/>
          <w:lang w:val="fr-FR"/>
        </w:rPr>
      </w:pPr>
    </w:p>
    <w:p w:rsidR="009F0770" w:rsidRPr="00B34417" w:rsidRDefault="009F0770" w:rsidP="009F0770">
      <w:pPr>
        <w:tabs>
          <w:tab w:val="left" w:pos="540"/>
          <w:tab w:val="left" w:pos="6092"/>
        </w:tabs>
        <w:spacing w:before="120"/>
        <w:jc w:val="both"/>
        <w:rPr>
          <w:b/>
          <w:sz w:val="28"/>
          <w:szCs w:val="28"/>
          <w:lang w:val="sv-SE"/>
        </w:rPr>
      </w:pPr>
      <w:r w:rsidRPr="00CE44D1"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 xml:space="preserve">                                                                          </w:t>
      </w:r>
    </w:p>
    <w:p w:rsidR="009F0770" w:rsidRDefault="00AF3CF3" w:rsidP="009F0770">
      <w:pPr>
        <w:jc w:val="center"/>
        <w:rPr>
          <w:sz w:val="36"/>
          <w:szCs w:val="36"/>
        </w:rPr>
      </w:pPr>
      <w:r w:rsidRPr="00AF3CF3">
        <w:rPr>
          <w:sz w:val="36"/>
          <w:szCs w:val="36"/>
        </w:rPr>
        <w:t>@jKy885v</w:t>
      </w:r>
    </w:p>
    <w:p w:rsidR="00AF3CF3" w:rsidRPr="00AF3CF3" w:rsidRDefault="00AF3CF3" w:rsidP="009F0770">
      <w:pPr>
        <w:jc w:val="center"/>
        <w:rPr>
          <w:sz w:val="36"/>
          <w:szCs w:val="36"/>
        </w:rPr>
      </w:pPr>
    </w:p>
    <w:p w:rsidR="00AF3CF3" w:rsidRDefault="00AF3CF3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045179005444</w:t>
      </w:r>
    </w:p>
    <w:bookmarkEnd w:id="0"/>
    <w:p w:rsidR="00AF3CF3" w:rsidRPr="00AF3CF3" w:rsidRDefault="00AF3CF3">
      <w:pPr>
        <w:jc w:val="center"/>
        <w:rPr>
          <w:sz w:val="36"/>
          <w:szCs w:val="36"/>
        </w:rPr>
      </w:pPr>
    </w:p>
    <w:sectPr w:rsidR="00AF3CF3" w:rsidRPr="00AF3CF3" w:rsidSect="009F0770">
      <w:pgSz w:w="11907" w:h="16839" w:code="9"/>
      <w:pgMar w:top="709" w:right="1134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D6" w:rsidRDefault="00990AD6">
      <w:r>
        <w:separator/>
      </w:r>
    </w:p>
  </w:endnote>
  <w:endnote w:type="continuationSeparator" w:id="0">
    <w:p w:rsidR="00990AD6" w:rsidRDefault="0099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D6" w:rsidRDefault="00990AD6">
      <w:r>
        <w:separator/>
      </w:r>
    </w:p>
  </w:footnote>
  <w:footnote w:type="continuationSeparator" w:id="0">
    <w:p w:rsidR="00990AD6" w:rsidRDefault="0099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0FF"/>
    <w:multiLevelType w:val="hybridMultilevel"/>
    <w:tmpl w:val="16B0AC72"/>
    <w:lvl w:ilvl="0" w:tplc="28AA5B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E79FC"/>
    <w:multiLevelType w:val="hybridMultilevel"/>
    <w:tmpl w:val="9FD2EAE4"/>
    <w:lvl w:ilvl="0" w:tplc="BB22BE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7552A4"/>
    <w:multiLevelType w:val="hybridMultilevel"/>
    <w:tmpl w:val="3CD4216C"/>
    <w:lvl w:ilvl="0" w:tplc="12580D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7730CE"/>
    <w:multiLevelType w:val="hybridMultilevel"/>
    <w:tmpl w:val="1AC42A90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E950E3"/>
    <w:multiLevelType w:val="hybridMultilevel"/>
    <w:tmpl w:val="B2EEF4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D05787"/>
    <w:multiLevelType w:val="hybridMultilevel"/>
    <w:tmpl w:val="3732F75E"/>
    <w:lvl w:ilvl="0" w:tplc="04090005">
      <w:start w:val="1"/>
      <w:numFmt w:val="bullet"/>
      <w:lvlText w:val="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4E"/>
    <w:rsid w:val="000065E5"/>
    <w:rsid w:val="000073A1"/>
    <w:rsid w:val="00023810"/>
    <w:rsid w:val="000349B7"/>
    <w:rsid w:val="0004414F"/>
    <w:rsid w:val="00050AAD"/>
    <w:rsid w:val="00091A1A"/>
    <w:rsid w:val="000960EF"/>
    <w:rsid w:val="000974D7"/>
    <w:rsid w:val="000B0E87"/>
    <w:rsid w:val="000B2DF9"/>
    <w:rsid w:val="000B6ECA"/>
    <w:rsid w:val="000C3D23"/>
    <w:rsid w:val="000D1137"/>
    <w:rsid w:val="001002EA"/>
    <w:rsid w:val="00114766"/>
    <w:rsid w:val="0011698A"/>
    <w:rsid w:val="001255AA"/>
    <w:rsid w:val="0012594B"/>
    <w:rsid w:val="00135C00"/>
    <w:rsid w:val="00162819"/>
    <w:rsid w:val="001644BE"/>
    <w:rsid w:val="001B3F4E"/>
    <w:rsid w:val="001B552F"/>
    <w:rsid w:val="001D657F"/>
    <w:rsid w:val="001F77E1"/>
    <w:rsid w:val="00204696"/>
    <w:rsid w:val="002162C2"/>
    <w:rsid w:val="00223E03"/>
    <w:rsid w:val="0022676F"/>
    <w:rsid w:val="00227BA5"/>
    <w:rsid w:val="00233AF5"/>
    <w:rsid w:val="00235FE0"/>
    <w:rsid w:val="002365A3"/>
    <w:rsid w:val="00250341"/>
    <w:rsid w:val="00256604"/>
    <w:rsid w:val="00266DD1"/>
    <w:rsid w:val="002820BD"/>
    <w:rsid w:val="00286CC8"/>
    <w:rsid w:val="00292458"/>
    <w:rsid w:val="002A3379"/>
    <w:rsid w:val="002A64C4"/>
    <w:rsid w:val="002B72FC"/>
    <w:rsid w:val="002B764D"/>
    <w:rsid w:val="002C71FD"/>
    <w:rsid w:val="002D0826"/>
    <w:rsid w:val="002D0D27"/>
    <w:rsid w:val="002D38B6"/>
    <w:rsid w:val="002D6B87"/>
    <w:rsid w:val="002D6E84"/>
    <w:rsid w:val="002F581F"/>
    <w:rsid w:val="00302305"/>
    <w:rsid w:val="0030699F"/>
    <w:rsid w:val="00307003"/>
    <w:rsid w:val="00320573"/>
    <w:rsid w:val="00322917"/>
    <w:rsid w:val="00327F54"/>
    <w:rsid w:val="0033111D"/>
    <w:rsid w:val="00331B6E"/>
    <w:rsid w:val="00344D76"/>
    <w:rsid w:val="003658AF"/>
    <w:rsid w:val="00381D1F"/>
    <w:rsid w:val="00392A92"/>
    <w:rsid w:val="003A048D"/>
    <w:rsid w:val="003A15D2"/>
    <w:rsid w:val="003A257B"/>
    <w:rsid w:val="003A5BE8"/>
    <w:rsid w:val="003C6BED"/>
    <w:rsid w:val="003D1A13"/>
    <w:rsid w:val="003D4A57"/>
    <w:rsid w:val="003E093A"/>
    <w:rsid w:val="003E3DCE"/>
    <w:rsid w:val="0041116B"/>
    <w:rsid w:val="004123A4"/>
    <w:rsid w:val="00427EC5"/>
    <w:rsid w:val="00433F98"/>
    <w:rsid w:val="00444351"/>
    <w:rsid w:val="00444FEC"/>
    <w:rsid w:val="00455DBC"/>
    <w:rsid w:val="004628BE"/>
    <w:rsid w:val="004628FA"/>
    <w:rsid w:val="00471EF1"/>
    <w:rsid w:val="00480418"/>
    <w:rsid w:val="00481B97"/>
    <w:rsid w:val="00495A07"/>
    <w:rsid w:val="004A50FF"/>
    <w:rsid w:val="004B6E2A"/>
    <w:rsid w:val="004B70F4"/>
    <w:rsid w:val="004D7751"/>
    <w:rsid w:val="004E6F7F"/>
    <w:rsid w:val="00507131"/>
    <w:rsid w:val="00520E8C"/>
    <w:rsid w:val="00531A58"/>
    <w:rsid w:val="00537A1D"/>
    <w:rsid w:val="00547E37"/>
    <w:rsid w:val="00557B89"/>
    <w:rsid w:val="00570334"/>
    <w:rsid w:val="00577132"/>
    <w:rsid w:val="00580EBD"/>
    <w:rsid w:val="00595AAE"/>
    <w:rsid w:val="00597E29"/>
    <w:rsid w:val="005B320A"/>
    <w:rsid w:val="005C148B"/>
    <w:rsid w:val="005C6F20"/>
    <w:rsid w:val="005C7682"/>
    <w:rsid w:val="005D2F18"/>
    <w:rsid w:val="005E4FFB"/>
    <w:rsid w:val="005E6560"/>
    <w:rsid w:val="005F1523"/>
    <w:rsid w:val="0061071D"/>
    <w:rsid w:val="006340D0"/>
    <w:rsid w:val="00640E60"/>
    <w:rsid w:val="006450EB"/>
    <w:rsid w:val="006456C5"/>
    <w:rsid w:val="00651995"/>
    <w:rsid w:val="00654F9A"/>
    <w:rsid w:val="006617BE"/>
    <w:rsid w:val="006627DC"/>
    <w:rsid w:val="006646D9"/>
    <w:rsid w:val="006767C8"/>
    <w:rsid w:val="00676915"/>
    <w:rsid w:val="00682D57"/>
    <w:rsid w:val="006842EE"/>
    <w:rsid w:val="00684B0C"/>
    <w:rsid w:val="0069010F"/>
    <w:rsid w:val="0069371C"/>
    <w:rsid w:val="00697082"/>
    <w:rsid w:val="006A7523"/>
    <w:rsid w:val="006A7764"/>
    <w:rsid w:val="006B1383"/>
    <w:rsid w:val="006B1652"/>
    <w:rsid w:val="006B1ECA"/>
    <w:rsid w:val="006C0927"/>
    <w:rsid w:val="006C0E2E"/>
    <w:rsid w:val="006C7416"/>
    <w:rsid w:val="006D21A8"/>
    <w:rsid w:val="006D7BD2"/>
    <w:rsid w:val="006F07BF"/>
    <w:rsid w:val="006F1BEE"/>
    <w:rsid w:val="00717A70"/>
    <w:rsid w:val="00723A88"/>
    <w:rsid w:val="007374ED"/>
    <w:rsid w:val="007546C7"/>
    <w:rsid w:val="00761DB4"/>
    <w:rsid w:val="007624BA"/>
    <w:rsid w:val="00776DC9"/>
    <w:rsid w:val="0077758F"/>
    <w:rsid w:val="00781403"/>
    <w:rsid w:val="007920F9"/>
    <w:rsid w:val="00794DE1"/>
    <w:rsid w:val="00794FE0"/>
    <w:rsid w:val="00796BD3"/>
    <w:rsid w:val="007A35B2"/>
    <w:rsid w:val="007C6CC8"/>
    <w:rsid w:val="007D1573"/>
    <w:rsid w:val="007D75C1"/>
    <w:rsid w:val="007D7AA1"/>
    <w:rsid w:val="007E1E03"/>
    <w:rsid w:val="007F6DD6"/>
    <w:rsid w:val="00800E21"/>
    <w:rsid w:val="008027C2"/>
    <w:rsid w:val="00803D7D"/>
    <w:rsid w:val="008045AA"/>
    <w:rsid w:val="00816F0A"/>
    <w:rsid w:val="00826642"/>
    <w:rsid w:val="0083353A"/>
    <w:rsid w:val="00835737"/>
    <w:rsid w:val="008359DC"/>
    <w:rsid w:val="0084196D"/>
    <w:rsid w:val="0084679B"/>
    <w:rsid w:val="00860316"/>
    <w:rsid w:val="00871E12"/>
    <w:rsid w:val="00874D24"/>
    <w:rsid w:val="00875F6C"/>
    <w:rsid w:val="00886678"/>
    <w:rsid w:val="00887F77"/>
    <w:rsid w:val="008B7572"/>
    <w:rsid w:val="008C4AA6"/>
    <w:rsid w:val="008C7F14"/>
    <w:rsid w:val="008D0150"/>
    <w:rsid w:val="008D1DF5"/>
    <w:rsid w:val="008D671E"/>
    <w:rsid w:val="008E1067"/>
    <w:rsid w:val="008E299D"/>
    <w:rsid w:val="008E644C"/>
    <w:rsid w:val="00903ED1"/>
    <w:rsid w:val="00922AB8"/>
    <w:rsid w:val="00922EBE"/>
    <w:rsid w:val="0093020F"/>
    <w:rsid w:val="00937A6F"/>
    <w:rsid w:val="009406FE"/>
    <w:rsid w:val="0095358E"/>
    <w:rsid w:val="009535C7"/>
    <w:rsid w:val="009713EE"/>
    <w:rsid w:val="00973307"/>
    <w:rsid w:val="00974F3C"/>
    <w:rsid w:val="00975A2A"/>
    <w:rsid w:val="00985FD4"/>
    <w:rsid w:val="00990AD6"/>
    <w:rsid w:val="009A27F2"/>
    <w:rsid w:val="009A512D"/>
    <w:rsid w:val="009B0189"/>
    <w:rsid w:val="009B1241"/>
    <w:rsid w:val="009B7021"/>
    <w:rsid w:val="009D47C4"/>
    <w:rsid w:val="009E1F54"/>
    <w:rsid w:val="009F0770"/>
    <w:rsid w:val="009F52DF"/>
    <w:rsid w:val="00A056C8"/>
    <w:rsid w:val="00A165BB"/>
    <w:rsid w:val="00A27FAF"/>
    <w:rsid w:val="00A30279"/>
    <w:rsid w:val="00A345AE"/>
    <w:rsid w:val="00A74D44"/>
    <w:rsid w:val="00A773C8"/>
    <w:rsid w:val="00A81562"/>
    <w:rsid w:val="00A97F92"/>
    <w:rsid w:val="00AA0EFF"/>
    <w:rsid w:val="00AA28B0"/>
    <w:rsid w:val="00AB30DA"/>
    <w:rsid w:val="00AB4ECC"/>
    <w:rsid w:val="00AB594E"/>
    <w:rsid w:val="00AC42DB"/>
    <w:rsid w:val="00AF3CF3"/>
    <w:rsid w:val="00B362E1"/>
    <w:rsid w:val="00B40B03"/>
    <w:rsid w:val="00B418A8"/>
    <w:rsid w:val="00B636D0"/>
    <w:rsid w:val="00B67770"/>
    <w:rsid w:val="00B71BB4"/>
    <w:rsid w:val="00B85594"/>
    <w:rsid w:val="00B93CF5"/>
    <w:rsid w:val="00B9417F"/>
    <w:rsid w:val="00BA1166"/>
    <w:rsid w:val="00BA5AF3"/>
    <w:rsid w:val="00BA6D8C"/>
    <w:rsid w:val="00BB3D52"/>
    <w:rsid w:val="00BB43F4"/>
    <w:rsid w:val="00BB4C52"/>
    <w:rsid w:val="00BB563F"/>
    <w:rsid w:val="00BD3EA6"/>
    <w:rsid w:val="00BD6973"/>
    <w:rsid w:val="00BF6097"/>
    <w:rsid w:val="00BF77B7"/>
    <w:rsid w:val="00C03B9B"/>
    <w:rsid w:val="00C05D0B"/>
    <w:rsid w:val="00C134EB"/>
    <w:rsid w:val="00C15B45"/>
    <w:rsid w:val="00C20FEB"/>
    <w:rsid w:val="00C22082"/>
    <w:rsid w:val="00C314C1"/>
    <w:rsid w:val="00C35206"/>
    <w:rsid w:val="00C35B05"/>
    <w:rsid w:val="00C35E4E"/>
    <w:rsid w:val="00C41582"/>
    <w:rsid w:val="00C54DD3"/>
    <w:rsid w:val="00C579AA"/>
    <w:rsid w:val="00C57EE3"/>
    <w:rsid w:val="00C600BF"/>
    <w:rsid w:val="00CB1EDF"/>
    <w:rsid w:val="00CC48D1"/>
    <w:rsid w:val="00CE1170"/>
    <w:rsid w:val="00CE2E67"/>
    <w:rsid w:val="00D07FB8"/>
    <w:rsid w:val="00D15388"/>
    <w:rsid w:val="00D31B61"/>
    <w:rsid w:val="00D33EB7"/>
    <w:rsid w:val="00D46AC2"/>
    <w:rsid w:val="00D474CC"/>
    <w:rsid w:val="00D510FF"/>
    <w:rsid w:val="00D512F3"/>
    <w:rsid w:val="00D632FB"/>
    <w:rsid w:val="00D6498E"/>
    <w:rsid w:val="00D77F1C"/>
    <w:rsid w:val="00D80EF5"/>
    <w:rsid w:val="00D859AA"/>
    <w:rsid w:val="00D95172"/>
    <w:rsid w:val="00D97410"/>
    <w:rsid w:val="00DB1A77"/>
    <w:rsid w:val="00DB75C3"/>
    <w:rsid w:val="00DE1A87"/>
    <w:rsid w:val="00DF0E52"/>
    <w:rsid w:val="00E00347"/>
    <w:rsid w:val="00E02260"/>
    <w:rsid w:val="00E23C62"/>
    <w:rsid w:val="00E25A18"/>
    <w:rsid w:val="00E311B6"/>
    <w:rsid w:val="00E34FD8"/>
    <w:rsid w:val="00E36B6C"/>
    <w:rsid w:val="00E460A3"/>
    <w:rsid w:val="00E74D62"/>
    <w:rsid w:val="00E76B13"/>
    <w:rsid w:val="00E76BAE"/>
    <w:rsid w:val="00EA1191"/>
    <w:rsid w:val="00EB16B2"/>
    <w:rsid w:val="00EF550D"/>
    <w:rsid w:val="00F11729"/>
    <w:rsid w:val="00F365B4"/>
    <w:rsid w:val="00F46C6D"/>
    <w:rsid w:val="00F47913"/>
    <w:rsid w:val="00F56D8B"/>
    <w:rsid w:val="00F77CC4"/>
    <w:rsid w:val="00F84A9C"/>
    <w:rsid w:val="00FA2CF7"/>
    <w:rsid w:val="00FB42EE"/>
    <w:rsid w:val="00FC766D"/>
    <w:rsid w:val="00FC7DCC"/>
    <w:rsid w:val="00FD0535"/>
    <w:rsid w:val="00FD2A4E"/>
    <w:rsid w:val="00FD2DBE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4E"/>
    <w:rPr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62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A4E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A4E"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2A4E"/>
    <w:pPr>
      <w:keepNext/>
      <w:jc w:val="right"/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2A4E"/>
    <w:pPr>
      <w:keepNext/>
      <w:jc w:val="center"/>
      <w:outlineLvl w:val="4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20BD"/>
    <w:rPr>
      <w:rFonts w:ascii="Times New Roman" w:hAnsi="Times New Roman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20BD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820BD"/>
    <w:rPr>
      <w:rFonts w:ascii="Arial" w:hAnsi="Arial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820BD"/>
    <w:rPr>
      <w:rFonts w:ascii="Arial" w:hAnsi="Arial" w:cs="Times New Roman"/>
      <w:b/>
      <w:bCs/>
      <w:i/>
      <w:iCs/>
      <w:sz w:val="26"/>
      <w:szCs w:val="2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FD2A4E"/>
    <w:pPr>
      <w:ind w:firstLine="720"/>
      <w:jc w:val="both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820BD"/>
    <w:rPr>
      <w:rFonts w:cs="Times New Roman"/>
      <w:sz w:val="26"/>
      <w:szCs w:val="26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FD2A4E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6A75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20BD"/>
    <w:rPr>
      <w:rFonts w:cs="Times New Roman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A75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20BD"/>
    <w:rPr>
      <w:rFonts w:cs="Times New Roman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8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FD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62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nhideWhenUsed/>
    <w:rsid w:val="004628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28BE"/>
    <w:rPr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locked/>
    <w:rsid w:val="004628BE"/>
    <w:pPr>
      <w:jc w:val="both"/>
    </w:pPr>
    <w:rPr>
      <w:rFonts w:eastAsiaTheme="minorHAnsi" w:cstheme="minorBidi"/>
      <w:sz w:val="28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locked/>
    <w:rsid w:val="007920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4E"/>
    <w:rPr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62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A4E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A4E"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2A4E"/>
    <w:pPr>
      <w:keepNext/>
      <w:jc w:val="right"/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2A4E"/>
    <w:pPr>
      <w:keepNext/>
      <w:jc w:val="center"/>
      <w:outlineLvl w:val="4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20BD"/>
    <w:rPr>
      <w:rFonts w:ascii="Times New Roman" w:hAnsi="Times New Roman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20BD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820BD"/>
    <w:rPr>
      <w:rFonts w:ascii="Arial" w:hAnsi="Arial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820BD"/>
    <w:rPr>
      <w:rFonts w:ascii="Arial" w:hAnsi="Arial" w:cs="Times New Roman"/>
      <w:b/>
      <w:bCs/>
      <w:i/>
      <w:iCs/>
      <w:sz w:val="26"/>
      <w:szCs w:val="2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FD2A4E"/>
    <w:pPr>
      <w:ind w:firstLine="720"/>
      <w:jc w:val="both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820BD"/>
    <w:rPr>
      <w:rFonts w:cs="Times New Roman"/>
      <w:sz w:val="26"/>
      <w:szCs w:val="26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FD2A4E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6A75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20BD"/>
    <w:rPr>
      <w:rFonts w:cs="Times New Roman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A75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20BD"/>
    <w:rPr>
      <w:rFonts w:cs="Times New Roman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8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FD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62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nhideWhenUsed/>
    <w:rsid w:val="004628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28BE"/>
    <w:rPr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locked/>
    <w:rsid w:val="004628BE"/>
    <w:pPr>
      <w:jc w:val="both"/>
    </w:pPr>
    <w:rPr>
      <w:rFonts w:eastAsiaTheme="minorHAnsi" w:cstheme="minorBidi"/>
      <w:sz w:val="28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locked/>
    <w:rsid w:val="007920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22EB-13D4-4EEC-9336-4238F7AE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UBND TỈNH THỪA THIÊN HUẾ</vt:lpstr>
      <vt:lpstr>UBND TỈNH THỪA THIÊN HUẾ</vt:lpstr>
    </vt:vector>
  </TitlesOfParts>
  <Company>viet4room.com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THỪA THIÊN HUẾ</dc:title>
  <dc:creator>Manh Cuong</dc:creator>
  <cp:lastModifiedBy>Admin</cp:lastModifiedBy>
  <cp:revision>5</cp:revision>
  <cp:lastPrinted>2023-07-05T04:37:00Z</cp:lastPrinted>
  <dcterms:created xsi:type="dcterms:W3CDTF">2023-07-07T03:41:00Z</dcterms:created>
  <dcterms:modified xsi:type="dcterms:W3CDTF">2023-07-13T08:26:00Z</dcterms:modified>
</cp:coreProperties>
</file>