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D5" w:rsidRPr="00AB503D" w:rsidRDefault="007F53D5" w:rsidP="001D7967">
      <w:pPr>
        <w:spacing w:line="264" w:lineRule="auto"/>
        <w:ind w:right="-695"/>
        <w:rPr>
          <w:b/>
          <w:bCs/>
          <w:lang w:val="nl-NL"/>
        </w:rPr>
      </w:pPr>
      <w:r w:rsidRPr="007F53D5">
        <w:rPr>
          <w:b/>
          <w:bCs/>
          <w:sz w:val="26"/>
          <w:lang w:val="nl-NL"/>
        </w:rPr>
        <w:t>HỘI ĐỒNG NHÂN DÂN</w:t>
      </w:r>
      <w:r w:rsidRPr="00AB503D">
        <w:rPr>
          <w:b/>
          <w:bCs/>
          <w:lang w:val="nl-NL"/>
        </w:rPr>
        <w:tab/>
      </w:r>
      <w:r>
        <w:rPr>
          <w:b/>
          <w:bCs/>
          <w:lang w:val="nl-NL"/>
        </w:rPr>
        <w:t xml:space="preserve">             </w:t>
      </w:r>
      <w:r w:rsidRPr="006D590C">
        <w:rPr>
          <w:b/>
          <w:bCs/>
          <w:sz w:val="26"/>
          <w:lang w:val="nl-NL"/>
        </w:rPr>
        <w:t xml:space="preserve">CỘNG HOÀ XÃ HỘI CHỦ NGHĨA VIỆT NAM </w:t>
      </w:r>
    </w:p>
    <w:p w:rsidR="007F53D5" w:rsidRPr="00AB503D" w:rsidRDefault="001D7967" w:rsidP="001D7967">
      <w:pPr>
        <w:spacing w:line="264" w:lineRule="auto"/>
        <w:rPr>
          <w:b/>
          <w:bCs/>
          <w:lang w:val="nl-NL"/>
        </w:rPr>
      </w:pPr>
      <w:r>
        <w:rPr>
          <w:noProof/>
          <w:lang w:val="en-US" w:eastAsia="en-US"/>
        </w:rPr>
        <mc:AlternateContent>
          <mc:Choice Requires="wps">
            <w:drawing>
              <wp:anchor distT="0" distB="0" distL="114300" distR="114300" simplePos="0" relativeHeight="251660288" behindDoc="0" locked="0" layoutInCell="1" allowOverlap="1" wp14:anchorId="257149D0" wp14:editId="06296803">
                <wp:simplePos x="0" y="0"/>
                <wp:positionH relativeFrom="column">
                  <wp:posOffset>314325</wp:posOffset>
                </wp:positionH>
                <wp:positionV relativeFrom="paragraph">
                  <wp:posOffset>215900</wp:posOffset>
                </wp:positionV>
                <wp:extent cx="11004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7pt" to="11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jSfTj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"/>
            </w:pict>
          </mc:Fallback>
        </mc:AlternateContent>
      </w:r>
      <w:r w:rsidR="007F53D5" w:rsidRPr="00AB503D">
        <w:rPr>
          <w:b/>
          <w:bCs/>
          <w:lang w:val="nl-NL"/>
        </w:rPr>
        <w:t xml:space="preserve">   </w:t>
      </w:r>
      <w:r w:rsidR="007F53D5" w:rsidRPr="007F53D5">
        <w:rPr>
          <w:b/>
          <w:bCs/>
          <w:sz w:val="26"/>
          <w:lang w:val="nl-NL"/>
        </w:rPr>
        <w:t>XÃ QUẢNG THÀNH</w:t>
      </w:r>
      <w:r w:rsidR="007F53D5" w:rsidRPr="00AB503D">
        <w:rPr>
          <w:b/>
          <w:bCs/>
          <w:lang w:val="nl-NL"/>
        </w:rPr>
        <w:tab/>
      </w:r>
      <w:r w:rsidR="007F53D5" w:rsidRPr="00AB503D">
        <w:rPr>
          <w:b/>
          <w:bCs/>
          <w:lang w:val="nl-NL"/>
        </w:rPr>
        <w:tab/>
        <w:t xml:space="preserve">                 </w:t>
      </w:r>
      <w:r w:rsidR="007F53D5">
        <w:rPr>
          <w:b/>
          <w:bCs/>
          <w:lang w:val="nl-NL"/>
        </w:rPr>
        <w:t xml:space="preserve">   </w:t>
      </w:r>
      <w:r w:rsidR="007F53D5" w:rsidRPr="00AB503D">
        <w:rPr>
          <w:b/>
          <w:bCs/>
          <w:lang w:val="nl-NL"/>
        </w:rPr>
        <w:t xml:space="preserve"> </w:t>
      </w:r>
      <w:r w:rsidR="007F53D5" w:rsidRPr="007F53D5">
        <w:rPr>
          <w:b/>
          <w:bCs/>
          <w:sz w:val="28"/>
          <w:szCs w:val="28"/>
          <w:lang w:val="nl-NL"/>
        </w:rPr>
        <w:t>Độc lập - Tự do - Hạnh phúc</w:t>
      </w:r>
      <w:r w:rsidR="007F53D5" w:rsidRPr="00AB503D">
        <w:rPr>
          <w:b/>
          <w:bCs/>
          <w:lang w:val="nl-NL"/>
        </w:rPr>
        <w:t xml:space="preserve"> </w:t>
      </w:r>
    </w:p>
    <w:p w:rsidR="007F53D5" w:rsidRPr="00AB503D" w:rsidRDefault="007F53D5" w:rsidP="001D7967">
      <w:pPr>
        <w:spacing w:line="264" w:lineRule="auto"/>
        <w:rPr>
          <w:b/>
          <w:bCs/>
          <w:lang w:val="nl-NL"/>
        </w:rPr>
      </w:pPr>
      <w:r>
        <w:rPr>
          <w:noProof/>
          <w:lang w:val="en-US" w:eastAsia="en-US"/>
        </w:rPr>
        <mc:AlternateContent>
          <mc:Choice Requires="wps">
            <w:drawing>
              <wp:anchor distT="0" distB="0" distL="114300" distR="114300" simplePos="0" relativeHeight="251661312" behindDoc="0" locked="0" layoutInCell="1" allowOverlap="1" wp14:anchorId="2408E750" wp14:editId="049EB983">
                <wp:simplePos x="0" y="0"/>
                <wp:positionH relativeFrom="column">
                  <wp:posOffset>3041015</wp:posOffset>
                </wp:positionH>
                <wp:positionV relativeFrom="paragraph">
                  <wp:posOffset>22225</wp:posOffset>
                </wp:positionV>
                <wp:extent cx="200723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1.75pt" to="3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xz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"/>
            </w:pict>
          </mc:Fallback>
        </mc:AlternateContent>
      </w:r>
    </w:p>
    <w:p w:rsidR="007F53D5" w:rsidRPr="007F53D5" w:rsidRDefault="007F53D5" w:rsidP="001D7967">
      <w:pPr>
        <w:spacing w:line="264" w:lineRule="auto"/>
        <w:rPr>
          <w:i/>
          <w:iCs/>
          <w:sz w:val="28"/>
          <w:szCs w:val="28"/>
          <w:lang w:val="nl-NL"/>
        </w:rPr>
      </w:pPr>
      <w:r w:rsidRPr="007F53D5">
        <w:rPr>
          <w:sz w:val="28"/>
          <w:szCs w:val="28"/>
          <w:lang w:val="nl-NL"/>
        </w:rPr>
        <w:t xml:space="preserve"> </w:t>
      </w:r>
      <w:r>
        <w:rPr>
          <w:sz w:val="28"/>
          <w:szCs w:val="28"/>
          <w:lang w:val="nl-NL"/>
        </w:rPr>
        <w:t xml:space="preserve">   </w:t>
      </w:r>
      <w:r w:rsidRPr="007F53D5">
        <w:rPr>
          <w:sz w:val="28"/>
          <w:szCs w:val="28"/>
          <w:lang w:val="nl-NL"/>
        </w:rPr>
        <w:t>Số:</w:t>
      </w:r>
      <w:r w:rsidR="00717F96">
        <w:rPr>
          <w:sz w:val="28"/>
          <w:szCs w:val="28"/>
          <w:lang w:val="nl-NL"/>
        </w:rPr>
        <w:t xml:space="preserve"> </w:t>
      </w:r>
      <w:r w:rsidR="00F902DC">
        <w:rPr>
          <w:sz w:val="28"/>
          <w:szCs w:val="28"/>
          <w:lang w:val="nl-NL"/>
        </w:rPr>
        <w:t>12</w:t>
      </w:r>
      <w:bookmarkStart w:id="0" w:name="_GoBack"/>
      <w:bookmarkEnd w:id="0"/>
      <w:r w:rsidRPr="007F53D5">
        <w:rPr>
          <w:sz w:val="28"/>
          <w:szCs w:val="28"/>
          <w:lang w:val="nl-NL"/>
        </w:rPr>
        <w:t xml:space="preserve">/NQ-HĐND                     </w:t>
      </w:r>
      <w:r>
        <w:rPr>
          <w:sz w:val="28"/>
          <w:szCs w:val="28"/>
          <w:lang w:val="nl-NL"/>
        </w:rPr>
        <w:t xml:space="preserve">  </w:t>
      </w:r>
      <w:r w:rsidRPr="007F53D5">
        <w:rPr>
          <w:i/>
          <w:sz w:val="28"/>
          <w:szCs w:val="28"/>
          <w:lang w:val="nl-NL"/>
        </w:rPr>
        <w:t>Qu</w:t>
      </w:r>
      <w:r w:rsidRPr="007F53D5">
        <w:rPr>
          <w:i/>
          <w:iCs/>
          <w:sz w:val="28"/>
          <w:szCs w:val="28"/>
          <w:lang w:val="nl-NL"/>
        </w:rPr>
        <w:t>ảng Thành, ngày 2</w:t>
      </w:r>
      <w:r w:rsidR="00BC2BE9">
        <w:rPr>
          <w:i/>
          <w:iCs/>
          <w:sz w:val="28"/>
          <w:szCs w:val="28"/>
          <w:lang w:val="nl-NL"/>
        </w:rPr>
        <w:t>7</w:t>
      </w:r>
      <w:r w:rsidRPr="007F53D5">
        <w:rPr>
          <w:i/>
          <w:iCs/>
          <w:sz w:val="28"/>
          <w:szCs w:val="28"/>
          <w:lang w:val="nl-NL"/>
        </w:rPr>
        <w:t xml:space="preserve"> tháng 12 năm 20</w:t>
      </w:r>
      <w:r>
        <w:rPr>
          <w:i/>
          <w:iCs/>
          <w:sz w:val="28"/>
          <w:szCs w:val="28"/>
          <w:lang w:val="nl-NL"/>
        </w:rPr>
        <w:t>2</w:t>
      </w:r>
      <w:r w:rsidR="00717F96">
        <w:rPr>
          <w:i/>
          <w:iCs/>
          <w:sz w:val="28"/>
          <w:szCs w:val="28"/>
          <w:lang w:val="nl-NL"/>
        </w:rPr>
        <w:t>3</w:t>
      </w:r>
    </w:p>
    <w:p w:rsidR="007F53D5" w:rsidRPr="001D7967" w:rsidRDefault="007F53D5" w:rsidP="001D7967">
      <w:pPr>
        <w:tabs>
          <w:tab w:val="left" w:pos="1095"/>
        </w:tabs>
        <w:spacing w:line="264" w:lineRule="auto"/>
        <w:ind w:hanging="981"/>
        <w:rPr>
          <w:b/>
          <w:iCs/>
          <w:sz w:val="12"/>
          <w:szCs w:val="28"/>
          <w:lang w:val="nl-NL"/>
        </w:rPr>
      </w:pPr>
      <w:r>
        <w:rPr>
          <w:i/>
          <w:iCs/>
          <w:lang w:val="nl-NL"/>
        </w:rPr>
        <w:tab/>
      </w:r>
    </w:p>
    <w:p w:rsidR="007F53D5" w:rsidRPr="007F53D5" w:rsidRDefault="007F53D5" w:rsidP="001D7967">
      <w:pPr>
        <w:tabs>
          <w:tab w:val="left" w:pos="750"/>
          <w:tab w:val="center" w:pos="4819"/>
        </w:tabs>
        <w:spacing w:line="264" w:lineRule="auto"/>
        <w:jc w:val="center"/>
        <w:rPr>
          <w:b/>
          <w:sz w:val="28"/>
          <w:szCs w:val="28"/>
          <w:lang w:val="nl-NL"/>
        </w:rPr>
      </w:pPr>
      <w:r w:rsidRPr="007F53D5">
        <w:rPr>
          <w:b/>
          <w:sz w:val="28"/>
          <w:szCs w:val="28"/>
          <w:lang w:val="nl-NL"/>
        </w:rPr>
        <w:t>NGHỊ QUYẾT</w:t>
      </w:r>
    </w:p>
    <w:p w:rsidR="007F53D5" w:rsidRPr="007F53D5" w:rsidRDefault="007F53D5" w:rsidP="001D7967">
      <w:pPr>
        <w:pStyle w:val="Heading1"/>
        <w:spacing w:line="264" w:lineRule="auto"/>
        <w:jc w:val="center"/>
        <w:rPr>
          <w:sz w:val="28"/>
          <w:szCs w:val="28"/>
          <w:lang w:val="nl-NL"/>
        </w:rPr>
      </w:pPr>
      <w:r w:rsidRPr="007F53D5">
        <w:rPr>
          <w:sz w:val="28"/>
          <w:szCs w:val="28"/>
          <w:lang w:val="nl-NL"/>
        </w:rPr>
        <w:t>Về dự toán thu, chi và phân bổ ngân sách xã năm 202</w:t>
      </w:r>
      <w:r w:rsidR="00717F96">
        <w:rPr>
          <w:sz w:val="28"/>
          <w:szCs w:val="28"/>
          <w:lang w:val="nl-NL"/>
        </w:rPr>
        <w:t>4</w:t>
      </w:r>
    </w:p>
    <w:p w:rsidR="007F53D5" w:rsidRPr="001D7967" w:rsidRDefault="007F53D5" w:rsidP="001D7967">
      <w:pPr>
        <w:spacing w:line="264" w:lineRule="auto"/>
        <w:jc w:val="center"/>
        <w:rPr>
          <w:sz w:val="14"/>
          <w:lang w:val="nl-NL"/>
        </w:rPr>
      </w:pPr>
      <w:r w:rsidRPr="001D7967">
        <w:rPr>
          <w:noProof/>
          <w:sz w:val="14"/>
          <w:lang w:val="en-US" w:eastAsia="en-US"/>
        </w:rPr>
        <mc:AlternateContent>
          <mc:Choice Requires="wps">
            <w:drawing>
              <wp:anchor distT="0" distB="0" distL="114300" distR="114300" simplePos="0" relativeHeight="251659264" behindDoc="0" locked="0" layoutInCell="1" allowOverlap="1" wp14:anchorId="182EFA17" wp14:editId="5D3D0937">
                <wp:simplePos x="0" y="0"/>
                <wp:positionH relativeFrom="column">
                  <wp:posOffset>2166094</wp:posOffset>
                </wp:positionH>
                <wp:positionV relativeFrom="paragraph">
                  <wp:posOffset>3810</wp:posOffset>
                </wp:positionV>
                <wp:extent cx="14535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3pt" to="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3G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8+Tb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"/>
            </w:pict>
          </mc:Fallback>
        </mc:AlternateContent>
      </w:r>
    </w:p>
    <w:p w:rsidR="007F53D5" w:rsidRPr="007F53D5" w:rsidRDefault="007F53D5" w:rsidP="001D7967">
      <w:pPr>
        <w:spacing w:line="264" w:lineRule="auto"/>
        <w:jc w:val="center"/>
        <w:rPr>
          <w:b/>
          <w:bCs/>
          <w:sz w:val="28"/>
          <w:szCs w:val="28"/>
          <w:lang w:val="nl-NL"/>
        </w:rPr>
      </w:pPr>
      <w:r w:rsidRPr="007F53D5">
        <w:rPr>
          <w:b/>
          <w:bCs/>
          <w:sz w:val="28"/>
          <w:szCs w:val="28"/>
          <w:lang w:val="nl-NL"/>
        </w:rPr>
        <w:t>HỘI ĐỒNG NHÂN DÂN XÃ QUẢNG THÀNH</w:t>
      </w:r>
    </w:p>
    <w:p w:rsidR="007F53D5" w:rsidRPr="007F53D5" w:rsidRDefault="007F53D5" w:rsidP="001D7967">
      <w:pPr>
        <w:pStyle w:val="Heading1"/>
        <w:spacing w:line="264" w:lineRule="auto"/>
        <w:jc w:val="center"/>
        <w:rPr>
          <w:sz w:val="28"/>
          <w:szCs w:val="28"/>
          <w:lang w:val="nl-NL"/>
        </w:rPr>
      </w:pPr>
      <w:r w:rsidRPr="007F53D5">
        <w:rPr>
          <w:sz w:val="28"/>
          <w:szCs w:val="28"/>
          <w:lang w:val="nl-NL"/>
        </w:rPr>
        <w:t>KHOÁ X</w:t>
      </w:r>
      <w:r w:rsidR="00A9253F">
        <w:rPr>
          <w:sz w:val="28"/>
          <w:szCs w:val="28"/>
          <w:lang w:val="nl-NL"/>
        </w:rPr>
        <w:t>I</w:t>
      </w:r>
      <w:r w:rsidRPr="007F53D5">
        <w:rPr>
          <w:sz w:val="28"/>
          <w:szCs w:val="28"/>
          <w:lang w:val="nl-NL"/>
        </w:rPr>
        <w:t xml:space="preserve">I, KỲ HỌP LẦN THỨ </w:t>
      </w:r>
      <w:r w:rsidR="00A9253F">
        <w:rPr>
          <w:sz w:val="28"/>
          <w:szCs w:val="28"/>
          <w:lang w:val="nl-NL"/>
        </w:rPr>
        <w:t>0</w:t>
      </w:r>
      <w:r w:rsidR="00717F96">
        <w:rPr>
          <w:sz w:val="28"/>
          <w:szCs w:val="28"/>
          <w:lang w:val="nl-NL"/>
        </w:rPr>
        <w:t>7</w:t>
      </w:r>
    </w:p>
    <w:p w:rsidR="007F53D5" w:rsidRPr="001D7967" w:rsidRDefault="007F53D5" w:rsidP="001D7967">
      <w:pPr>
        <w:spacing w:line="264" w:lineRule="auto"/>
        <w:jc w:val="center"/>
        <w:rPr>
          <w:i/>
          <w:iCs/>
          <w:sz w:val="10"/>
          <w:lang w:val="nl-NL"/>
        </w:rPr>
      </w:pPr>
    </w:p>
    <w:p w:rsidR="007F53D5" w:rsidRPr="00667139" w:rsidRDefault="007F53D5" w:rsidP="001D7967">
      <w:pPr>
        <w:pStyle w:val="NormalWeb"/>
        <w:widowControl w:val="0"/>
        <w:spacing w:after="0" w:line="264" w:lineRule="auto"/>
        <w:ind w:left="0" w:firstLine="709"/>
        <w:jc w:val="both"/>
        <w:rPr>
          <w:rFonts w:ascii="Times New Roman" w:hAnsi="Times New Roman" w:cs="Times New Roman"/>
          <w:i/>
          <w:sz w:val="28"/>
          <w:szCs w:val="28"/>
          <w:lang w:val="nl-NL"/>
        </w:rPr>
      </w:pPr>
      <w:r w:rsidRPr="003F11F3">
        <w:rPr>
          <w:rFonts w:ascii="Times New Roman" w:hAnsi="Times New Roman" w:cs="Times New Roman"/>
          <w:i/>
          <w:sz w:val="28"/>
          <w:szCs w:val="28"/>
          <w:lang w:val="nl-NL"/>
        </w:rPr>
        <w:t>Căn cứ Luật Tổ chức Chính quyền địa phương ngày 19 tháng 6 năm 2015;</w:t>
      </w:r>
      <w:r w:rsidR="00667139">
        <w:rPr>
          <w:rFonts w:ascii="Times New Roman" w:hAnsi="Times New Roman" w:cs="Times New Roman"/>
          <w:i/>
          <w:sz w:val="28"/>
          <w:szCs w:val="28"/>
          <w:lang w:val="nl-NL"/>
        </w:rPr>
        <w:t xml:space="preserve"> </w:t>
      </w:r>
      <w:r w:rsidRPr="003F11F3">
        <w:rPr>
          <w:rFonts w:ascii="Times New Roman" w:hAnsi="Times New Roman" w:cs="Times New Roman"/>
          <w:i/>
          <w:sz w:val="28"/>
          <w:szCs w:val="28"/>
          <w:lang w:val="af-ZA"/>
        </w:rPr>
        <w:t>Luật sửa đổi, bổ sung một số Điều của Luật Tổ chức Chính phủ và Luật Tổ chức Chính quyền địa phương ngày 22 tháng 11 năm 2019;</w:t>
      </w:r>
    </w:p>
    <w:p w:rsidR="007F53D5" w:rsidRPr="003F11F3" w:rsidRDefault="007F53D5" w:rsidP="001D7967">
      <w:pPr>
        <w:spacing w:line="264" w:lineRule="auto"/>
        <w:ind w:firstLine="720"/>
        <w:jc w:val="both"/>
        <w:rPr>
          <w:i/>
          <w:sz w:val="28"/>
          <w:szCs w:val="28"/>
          <w:lang w:val="nl-NL"/>
        </w:rPr>
      </w:pPr>
      <w:r w:rsidRPr="003F11F3">
        <w:rPr>
          <w:i/>
          <w:sz w:val="28"/>
          <w:szCs w:val="28"/>
          <w:lang w:val="nl-NL"/>
        </w:rPr>
        <w:t>Căn cứ Luật Ngân sách Nhà nước ngày 25 tháng 6 năm 2015;</w:t>
      </w:r>
    </w:p>
    <w:p w:rsidR="007F53D5" w:rsidRPr="003F11F3" w:rsidRDefault="007F53D5" w:rsidP="001D7967">
      <w:pPr>
        <w:spacing w:line="264" w:lineRule="auto"/>
        <w:ind w:firstLine="720"/>
        <w:jc w:val="both"/>
        <w:rPr>
          <w:i/>
          <w:sz w:val="28"/>
          <w:szCs w:val="28"/>
          <w:lang w:val="nl-NL"/>
        </w:rPr>
      </w:pPr>
      <w:r w:rsidRPr="003F11F3">
        <w:rPr>
          <w:i/>
          <w:sz w:val="28"/>
          <w:szCs w:val="28"/>
          <w:lang w:val="nl-NL"/>
        </w:rPr>
        <w:t xml:space="preserve">Căn cứ Nghị quyết số </w:t>
      </w:r>
      <w:r w:rsidR="00717F96">
        <w:rPr>
          <w:i/>
          <w:sz w:val="28"/>
          <w:szCs w:val="28"/>
          <w:lang w:val="nl-NL"/>
        </w:rPr>
        <w:t xml:space="preserve">    </w:t>
      </w:r>
      <w:r w:rsidRPr="003F11F3">
        <w:rPr>
          <w:i/>
          <w:sz w:val="28"/>
          <w:szCs w:val="28"/>
          <w:lang w:val="nl-NL"/>
        </w:rPr>
        <w:t xml:space="preserve">/NQ-HĐND, ngày </w:t>
      </w:r>
      <w:r w:rsidR="00825357">
        <w:rPr>
          <w:i/>
          <w:sz w:val="28"/>
          <w:szCs w:val="28"/>
          <w:lang w:val="nl-NL"/>
        </w:rPr>
        <w:t>1</w:t>
      </w:r>
      <w:r w:rsidR="00717F96">
        <w:rPr>
          <w:i/>
          <w:sz w:val="28"/>
          <w:szCs w:val="28"/>
          <w:lang w:val="nl-NL"/>
        </w:rPr>
        <w:t>8</w:t>
      </w:r>
      <w:r w:rsidRPr="003F11F3">
        <w:rPr>
          <w:i/>
          <w:sz w:val="28"/>
          <w:szCs w:val="28"/>
          <w:lang w:val="nl-NL"/>
        </w:rPr>
        <w:t xml:space="preserve"> tháng 12 năm 202</w:t>
      </w:r>
      <w:r w:rsidR="00717F96">
        <w:rPr>
          <w:i/>
          <w:sz w:val="28"/>
          <w:szCs w:val="28"/>
          <w:lang w:val="nl-NL"/>
        </w:rPr>
        <w:t>3</w:t>
      </w:r>
      <w:r w:rsidRPr="003F11F3">
        <w:rPr>
          <w:i/>
          <w:sz w:val="28"/>
          <w:szCs w:val="28"/>
          <w:lang w:val="nl-NL"/>
        </w:rPr>
        <w:t xml:space="preserve"> của HĐND huyện Quảng Điền, tại kỳ họp thứ </w:t>
      </w:r>
      <w:r w:rsidR="00A9253F" w:rsidRPr="001D7967">
        <w:rPr>
          <w:i/>
          <w:sz w:val="28"/>
          <w:szCs w:val="28"/>
          <w:lang w:val="nl-NL"/>
        </w:rPr>
        <w:t>0</w:t>
      </w:r>
      <w:r w:rsidR="00717F96">
        <w:rPr>
          <w:i/>
          <w:sz w:val="28"/>
          <w:szCs w:val="28"/>
          <w:lang w:val="nl-NL"/>
        </w:rPr>
        <w:t>7,</w:t>
      </w:r>
      <w:r w:rsidRPr="003F11F3">
        <w:rPr>
          <w:i/>
          <w:sz w:val="28"/>
          <w:szCs w:val="28"/>
          <w:lang w:val="nl-NL"/>
        </w:rPr>
        <w:t xml:space="preserve"> khoá </w:t>
      </w:r>
      <w:r w:rsidRPr="001D7967">
        <w:rPr>
          <w:i/>
          <w:sz w:val="28"/>
          <w:szCs w:val="28"/>
          <w:lang w:val="nl-NL"/>
        </w:rPr>
        <w:t>X</w:t>
      </w:r>
      <w:r w:rsidR="00A9253F" w:rsidRPr="001D7967">
        <w:rPr>
          <w:i/>
          <w:sz w:val="28"/>
          <w:szCs w:val="28"/>
          <w:lang w:val="nl-NL"/>
        </w:rPr>
        <w:t>I</w:t>
      </w:r>
      <w:r w:rsidRPr="003F11F3">
        <w:rPr>
          <w:i/>
          <w:sz w:val="28"/>
          <w:szCs w:val="28"/>
          <w:lang w:val="nl-NL"/>
        </w:rPr>
        <w:t xml:space="preserve"> về dự toán ngân sách nhà nước huyện năm 202</w:t>
      </w:r>
      <w:r w:rsidR="00717F96">
        <w:rPr>
          <w:i/>
          <w:sz w:val="28"/>
          <w:szCs w:val="28"/>
          <w:lang w:val="nl-NL"/>
        </w:rPr>
        <w:t>4</w:t>
      </w:r>
      <w:r w:rsidRPr="003F11F3">
        <w:rPr>
          <w:i/>
          <w:sz w:val="28"/>
          <w:szCs w:val="28"/>
          <w:lang w:val="nl-NL"/>
        </w:rPr>
        <w:t xml:space="preserve">; </w:t>
      </w:r>
    </w:p>
    <w:p w:rsidR="007F53D5" w:rsidRPr="003F11F3" w:rsidRDefault="007F53D5" w:rsidP="001D7967">
      <w:pPr>
        <w:spacing w:line="264" w:lineRule="auto"/>
        <w:ind w:firstLine="720"/>
        <w:jc w:val="both"/>
        <w:rPr>
          <w:i/>
          <w:sz w:val="28"/>
          <w:szCs w:val="28"/>
          <w:lang w:val="nl-NL"/>
        </w:rPr>
      </w:pPr>
      <w:r w:rsidRPr="003F11F3">
        <w:rPr>
          <w:i/>
          <w:sz w:val="28"/>
          <w:szCs w:val="28"/>
          <w:lang w:val="nl-NL"/>
        </w:rPr>
        <w:t>Sau khi xem xét báo cáo</w:t>
      </w:r>
      <w:r w:rsidR="003F11F3">
        <w:rPr>
          <w:i/>
          <w:sz w:val="28"/>
          <w:szCs w:val="28"/>
          <w:lang w:val="nl-NL"/>
        </w:rPr>
        <w:t>, tờ trình</w:t>
      </w:r>
      <w:r w:rsidRPr="003F11F3">
        <w:rPr>
          <w:i/>
          <w:sz w:val="28"/>
          <w:szCs w:val="28"/>
          <w:lang w:val="nl-NL"/>
        </w:rPr>
        <w:t xml:space="preserve"> của UBND xã về tình hình thực hiện dự toán thu, chi ngân sách xã năm 202</w:t>
      </w:r>
      <w:r w:rsidR="00717F96">
        <w:rPr>
          <w:i/>
          <w:sz w:val="28"/>
          <w:szCs w:val="28"/>
          <w:lang w:val="nl-NL"/>
        </w:rPr>
        <w:t>3</w:t>
      </w:r>
      <w:r w:rsidRPr="003F11F3">
        <w:rPr>
          <w:i/>
          <w:sz w:val="28"/>
          <w:szCs w:val="28"/>
          <w:lang w:val="nl-NL"/>
        </w:rPr>
        <w:t xml:space="preserve"> và dự toán ngân sách xã năm 202</w:t>
      </w:r>
      <w:r w:rsidR="00717F96">
        <w:rPr>
          <w:i/>
          <w:sz w:val="28"/>
          <w:szCs w:val="28"/>
          <w:lang w:val="nl-NL"/>
        </w:rPr>
        <w:t>4</w:t>
      </w:r>
      <w:r w:rsidRPr="003F11F3">
        <w:rPr>
          <w:i/>
          <w:sz w:val="28"/>
          <w:szCs w:val="28"/>
          <w:lang w:val="nl-NL"/>
        </w:rPr>
        <w:t>; Báo cáo thẩm tra của Ban Kinh tế - Xã hội Hội đồ</w:t>
      </w:r>
      <w:r w:rsidR="00F43C67">
        <w:rPr>
          <w:i/>
          <w:sz w:val="28"/>
          <w:szCs w:val="28"/>
          <w:lang w:val="nl-NL"/>
        </w:rPr>
        <w:t>ng n</w:t>
      </w:r>
      <w:r w:rsidR="003F11F3" w:rsidRPr="003F11F3">
        <w:rPr>
          <w:i/>
          <w:sz w:val="28"/>
          <w:szCs w:val="28"/>
          <w:lang w:val="nl-NL"/>
        </w:rPr>
        <w:t>hân dân xã và</w:t>
      </w:r>
      <w:r w:rsidRPr="003F11F3">
        <w:rPr>
          <w:i/>
          <w:sz w:val="28"/>
          <w:szCs w:val="28"/>
          <w:lang w:val="nl-NL"/>
        </w:rPr>
        <w:t xml:space="preserve"> ý kiến tham gia thảo luận của các đại biểu tại kỳ họp.</w:t>
      </w:r>
    </w:p>
    <w:p w:rsidR="007F53D5" w:rsidRPr="007F53D5" w:rsidRDefault="007F53D5" w:rsidP="001D7967">
      <w:pPr>
        <w:pStyle w:val="Heading2"/>
        <w:spacing w:before="0" w:line="264" w:lineRule="auto"/>
        <w:jc w:val="center"/>
        <w:rPr>
          <w:rFonts w:ascii="Times New Roman" w:hAnsi="Times New Roman"/>
          <w:color w:val="auto"/>
          <w:sz w:val="28"/>
          <w:szCs w:val="28"/>
          <w:lang w:val="nl-NL"/>
        </w:rPr>
      </w:pPr>
      <w:r w:rsidRPr="007F53D5">
        <w:rPr>
          <w:rFonts w:ascii="Times New Roman" w:hAnsi="Times New Roman"/>
          <w:color w:val="auto"/>
          <w:sz w:val="28"/>
          <w:szCs w:val="28"/>
          <w:lang w:val="nl-NL"/>
        </w:rPr>
        <w:t>QUYẾT NGHỊ:</w:t>
      </w:r>
    </w:p>
    <w:p w:rsidR="007F53D5" w:rsidRDefault="007F53D5" w:rsidP="001D7967">
      <w:pPr>
        <w:spacing w:line="264" w:lineRule="auto"/>
        <w:ind w:firstLine="720"/>
        <w:jc w:val="both"/>
        <w:rPr>
          <w:sz w:val="28"/>
          <w:szCs w:val="28"/>
          <w:lang w:val="nl-NL"/>
        </w:rPr>
      </w:pPr>
      <w:r w:rsidRPr="007F53D5">
        <w:rPr>
          <w:b/>
          <w:bCs/>
          <w:sz w:val="28"/>
          <w:szCs w:val="28"/>
          <w:lang w:val="nl-NL"/>
        </w:rPr>
        <w:t xml:space="preserve">Điều 1. </w:t>
      </w:r>
      <w:r w:rsidR="003F11F3">
        <w:rPr>
          <w:sz w:val="28"/>
          <w:szCs w:val="28"/>
          <w:lang w:val="nl-NL"/>
        </w:rPr>
        <w:t>Tán thành và thông qua b</w:t>
      </w:r>
      <w:r w:rsidRPr="007F53D5">
        <w:rPr>
          <w:sz w:val="28"/>
          <w:szCs w:val="28"/>
          <w:lang w:val="nl-NL"/>
        </w:rPr>
        <w:t>áo cáo</w:t>
      </w:r>
      <w:r w:rsidR="003F11F3">
        <w:rPr>
          <w:sz w:val="28"/>
          <w:szCs w:val="28"/>
          <w:lang w:val="nl-NL"/>
        </w:rPr>
        <w:t>, tờ trình</w:t>
      </w:r>
      <w:r w:rsidRPr="007F53D5">
        <w:rPr>
          <w:sz w:val="28"/>
          <w:szCs w:val="28"/>
          <w:lang w:val="nl-NL"/>
        </w:rPr>
        <w:t xml:space="preserve"> của </w:t>
      </w:r>
      <w:r w:rsidR="00F43C67">
        <w:rPr>
          <w:sz w:val="28"/>
          <w:szCs w:val="28"/>
          <w:lang w:val="nl-NL"/>
        </w:rPr>
        <w:t>Ủy ban nhân dân</w:t>
      </w:r>
      <w:r w:rsidRPr="007F53D5">
        <w:rPr>
          <w:sz w:val="28"/>
          <w:szCs w:val="28"/>
          <w:lang w:val="nl-NL"/>
        </w:rPr>
        <w:t xml:space="preserve"> xã trình trước </w:t>
      </w:r>
      <w:r w:rsidR="00F43C67">
        <w:rPr>
          <w:sz w:val="28"/>
          <w:szCs w:val="28"/>
          <w:lang w:val="nl-NL"/>
        </w:rPr>
        <w:t>Hội đồng nhân dân</w:t>
      </w:r>
      <w:r w:rsidRPr="007F53D5">
        <w:rPr>
          <w:sz w:val="28"/>
          <w:szCs w:val="28"/>
          <w:lang w:val="nl-NL"/>
        </w:rPr>
        <w:t xml:space="preserve"> xã về </w:t>
      </w:r>
      <w:r w:rsidR="00A500CF">
        <w:rPr>
          <w:sz w:val="28"/>
          <w:szCs w:val="28"/>
          <w:lang w:val="nl-NL"/>
        </w:rPr>
        <w:t xml:space="preserve">tình hình thực hiện </w:t>
      </w:r>
      <w:r w:rsidRPr="007F53D5">
        <w:rPr>
          <w:sz w:val="28"/>
          <w:szCs w:val="28"/>
          <w:lang w:val="nl-NL"/>
        </w:rPr>
        <w:t>dự toán thu, chi ngân sách xã năm 202</w:t>
      </w:r>
      <w:r w:rsidR="00717F96">
        <w:rPr>
          <w:sz w:val="28"/>
          <w:szCs w:val="28"/>
          <w:lang w:val="nl-NL"/>
        </w:rPr>
        <w:t>3</w:t>
      </w:r>
      <w:r w:rsidR="00A500CF">
        <w:rPr>
          <w:sz w:val="28"/>
          <w:szCs w:val="28"/>
          <w:lang w:val="nl-NL"/>
        </w:rPr>
        <w:t xml:space="preserve"> và d</w:t>
      </w:r>
      <w:r w:rsidRPr="007F53D5">
        <w:rPr>
          <w:sz w:val="28"/>
          <w:szCs w:val="28"/>
          <w:lang w:val="nl-NL"/>
        </w:rPr>
        <w:t>ự toán ngân sách xã năm 202</w:t>
      </w:r>
      <w:r w:rsidR="00717F96">
        <w:rPr>
          <w:sz w:val="28"/>
          <w:szCs w:val="28"/>
          <w:lang w:val="nl-NL"/>
        </w:rPr>
        <w:t>4</w:t>
      </w:r>
      <w:r w:rsidRPr="007F53D5">
        <w:rPr>
          <w:sz w:val="28"/>
          <w:szCs w:val="28"/>
          <w:lang w:val="nl-NL"/>
        </w:rPr>
        <w:t>, gồm các chỉ tiêu cụ thể như sau:</w:t>
      </w:r>
    </w:p>
    <w:p w:rsidR="00717F96" w:rsidRPr="00485AA5" w:rsidRDefault="00717F96" w:rsidP="00717F96">
      <w:pPr>
        <w:spacing w:line="264" w:lineRule="auto"/>
        <w:ind w:firstLine="720"/>
        <w:rPr>
          <w:b/>
          <w:sz w:val="28"/>
          <w:szCs w:val="28"/>
        </w:rPr>
      </w:pPr>
      <w:r w:rsidRPr="00485AA5">
        <w:rPr>
          <w:b/>
          <w:sz w:val="28"/>
          <w:szCs w:val="28"/>
        </w:rPr>
        <w:t xml:space="preserve">I. Về dự toán thu ngân sách </w:t>
      </w:r>
      <w:r w:rsidRPr="00485AA5">
        <w:rPr>
          <w:bCs/>
          <w:sz w:val="28"/>
          <w:szCs w:val="28"/>
        </w:rPr>
        <w:t>(Chi tiết có phụ lục 02 kèm theo)</w:t>
      </w:r>
    </w:p>
    <w:p w:rsidR="00717F96" w:rsidRPr="00485AA5" w:rsidRDefault="00717F96" w:rsidP="00717F96">
      <w:pPr>
        <w:spacing w:line="264" w:lineRule="auto"/>
        <w:ind w:firstLine="720"/>
        <w:rPr>
          <w:sz w:val="28"/>
          <w:szCs w:val="28"/>
        </w:rPr>
      </w:pPr>
      <w:r w:rsidRPr="00485AA5">
        <w:rPr>
          <w:sz w:val="28"/>
          <w:szCs w:val="28"/>
        </w:rPr>
        <w:t xml:space="preserve">Tổng thu ngân sách năm 2024: </w:t>
      </w:r>
      <w:r w:rsidRPr="00485AA5">
        <w:rPr>
          <w:sz w:val="28"/>
          <w:szCs w:val="28"/>
        </w:rPr>
        <w:tab/>
      </w:r>
      <w:r w:rsidRPr="00485AA5">
        <w:rPr>
          <w:sz w:val="28"/>
          <w:szCs w:val="28"/>
        </w:rPr>
        <w:tab/>
      </w:r>
      <w:r w:rsidRPr="00485AA5">
        <w:rPr>
          <w:sz w:val="28"/>
          <w:szCs w:val="28"/>
        </w:rPr>
        <w:tab/>
        <w:t>13.066.784.000 đồng</w:t>
      </w:r>
    </w:p>
    <w:p w:rsidR="00717F96" w:rsidRPr="00485AA5" w:rsidRDefault="00717F96" w:rsidP="00717F96">
      <w:pPr>
        <w:spacing w:line="264" w:lineRule="auto"/>
        <w:ind w:firstLine="720"/>
        <w:rPr>
          <w:sz w:val="28"/>
          <w:szCs w:val="28"/>
        </w:rPr>
      </w:pPr>
      <w:r w:rsidRPr="00485AA5">
        <w:rPr>
          <w:sz w:val="28"/>
          <w:szCs w:val="28"/>
        </w:rPr>
        <w:t xml:space="preserve">1. Thu cân đối ngân sách: </w:t>
      </w:r>
      <w:r w:rsidRPr="00485AA5">
        <w:rPr>
          <w:sz w:val="28"/>
          <w:szCs w:val="28"/>
        </w:rPr>
        <w:tab/>
      </w:r>
      <w:r w:rsidRPr="00485AA5">
        <w:rPr>
          <w:sz w:val="28"/>
          <w:szCs w:val="28"/>
        </w:rPr>
        <w:tab/>
      </w:r>
      <w:r w:rsidRPr="00485AA5">
        <w:rPr>
          <w:sz w:val="28"/>
          <w:szCs w:val="28"/>
        </w:rPr>
        <w:tab/>
        <w:t>12.964.000.000 đồng</w:t>
      </w:r>
    </w:p>
    <w:p w:rsidR="00717F96" w:rsidRPr="00485AA5" w:rsidRDefault="00717F96" w:rsidP="00717F96">
      <w:pPr>
        <w:spacing w:line="264" w:lineRule="auto"/>
        <w:ind w:firstLine="720"/>
        <w:rPr>
          <w:i/>
          <w:sz w:val="28"/>
          <w:szCs w:val="28"/>
        </w:rPr>
      </w:pPr>
      <w:r w:rsidRPr="00485AA5">
        <w:rPr>
          <w:i/>
          <w:sz w:val="28"/>
          <w:szCs w:val="28"/>
        </w:rPr>
        <w:t>Bao gồm:</w:t>
      </w:r>
    </w:p>
    <w:p w:rsidR="00717F96" w:rsidRPr="00485AA5" w:rsidRDefault="00717F96" w:rsidP="00717F96">
      <w:pPr>
        <w:spacing w:line="264" w:lineRule="auto"/>
        <w:ind w:firstLine="720"/>
        <w:rPr>
          <w:sz w:val="28"/>
          <w:szCs w:val="28"/>
        </w:rPr>
      </w:pPr>
      <w:r w:rsidRPr="00485AA5">
        <w:rPr>
          <w:sz w:val="28"/>
          <w:szCs w:val="28"/>
        </w:rPr>
        <w:t xml:space="preserve">- Thu cố định tại xã: </w:t>
      </w:r>
      <w:r w:rsidRPr="00485AA5">
        <w:rPr>
          <w:sz w:val="28"/>
          <w:szCs w:val="28"/>
        </w:rPr>
        <w:tab/>
      </w:r>
      <w:r w:rsidRPr="00485AA5">
        <w:rPr>
          <w:sz w:val="28"/>
          <w:szCs w:val="28"/>
        </w:rPr>
        <w:tab/>
      </w:r>
      <w:r w:rsidRPr="00485AA5">
        <w:rPr>
          <w:sz w:val="28"/>
          <w:szCs w:val="28"/>
        </w:rPr>
        <w:tab/>
      </w:r>
      <w:r w:rsidRPr="00485AA5">
        <w:rPr>
          <w:sz w:val="28"/>
          <w:szCs w:val="28"/>
        </w:rPr>
        <w:tab/>
        <w:t xml:space="preserve">     516.000.000 đồng</w:t>
      </w:r>
    </w:p>
    <w:p w:rsidR="00717F96" w:rsidRPr="00485AA5" w:rsidRDefault="00717F96" w:rsidP="00717F96">
      <w:pPr>
        <w:spacing w:line="264" w:lineRule="auto"/>
        <w:ind w:firstLine="720"/>
        <w:rPr>
          <w:sz w:val="28"/>
          <w:szCs w:val="28"/>
        </w:rPr>
      </w:pPr>
      <w:r w:rsidRPr="00485AA5">
        <w:rPr>
          <w:sz w:val="28"/>
          <w:szCs w:val="28"/>
        </w:rPr>
        <w:t>- Thu phân chia theo tỉ lệ % giữa các cấp:       7.582.000.000 đồng</w:t>
      </w:r>
    </w:p>
    <w:p w:rsidR="00717F96" w:rsidRPr="00485AA5" w:rsidRDefault="00717F96" w:rsidP="00717F96">
      <w:pPr>
        <w:spacing w:line="264" w:lineRule="auto"/>
        <w:ind w:firstLine="720"/>
        <w:rPr>
          <w:sz w:val="28"/>
          <w:szCs w:val="28"/>
        </w:rPr>
      </w:pPr>
      <w:r w:rsidRPr="00485AA5">
        <w:rPr>
          <w:sz w:val="28"/>
          <w:szCs w:val="28"/>
        </w:rPr>
        <w:t xml:space="preserve">- Thu bổ sung cân đối ngân sách: </w:t>
      </w:r>
      <w:r w:rsidRPr="00485AA5">
        <w:rPr>
          <w:sz w:val="28"/>
          <w:szCs w:val="28"/>
        </w:rPr>
        <w:tab/>
      </w:r>
      <w:r w:rsidRPr="00485AA5">
        <w:rPr>
          <w:sz w:val="28"/>
          <w:szCs w:val="28"/>
        </w:rPr>
        <w:tab/>
        <w:t xml:space="preserve">  4.866.000.000 đồng</w:t>
      </w:r>
    </w:p>
    <w:p w:rsidR="00717F96" w:rsidRPr="00485AA5" w:rsidRDefault="00717F96" w:rsidP="00717F96">
      <w:pPr>
        <w:spacing w:line="264" w:lineRule="auto"/>
        <w:ind w:firstLine="720"/>
        <w:rPr>
          <w:sz w:val="28"/>
          <w:szCs w:val="28"/>
        </w:rPr>
      </w:pPr>
      <w:r w:rsidRPr="00485AA5">
        <w:rPr>
          <w:sz w:val="28"/>
          <w:szCs w:val="28"/>
        </w:rPr>
        <w:t xml:space="preserve">2. Thu các quỹ (Quỹ ĐƠĐN cả kết dư): </w:t>
      </w:r>
      <w:r w:rsidRPr="00485AA5">
        <w:rPr>
          <w:sz w:val="28"/>
          <w:szCs w:val="28"/>
        </w:rPr>
        <w:tab/>
        <w:t xml:space="preserve">     102.784.000 đồng</w:t>
      </w:r>
    </w:p>
    <w:p w:rsidR="00717F96" w:rsidRPr="00485AA5" w:rsidRDefault="00717F96" w:rsidP="00717F96">
      <w:pPr>
        <w:spacing w:line="264" w:lineRule="auto"/>
        <w:ind w:firstLine="720"/>
        <w:rPr>
          <w:b/>
          <w:sz w:val="28"/>
          <w:szCs w:val="28"/>
        </w:rPr>
      </w:pPr>
      <w:r w:rsidRPr="00485AA5">
        <w:rPr>
          <w:b/>
          <w:sz w:val="28"/>
          <w:szCs w:val="28"/>
        </w:rPr>
        <w:t xml:space="preserve">II. Về dự toán chi ngân sách </w:t>
      </w:r>
      <w:r w:rsidRPr="00485AA5">
        <w:rPr>
          <w:bCs/>
          <w:sz w:val="28"/>
          <w:szCs w:val="28"/>
        </w:rPr>
        <w:t>(Chi tiết có phụ lục 02 kèm theo)</w:t>
      </w:r>
    </w:p>
    <w:p w:rsidR="00717F96" w:rsidRPr="00485AA5" w:rsidRDefault="00717F96" w:rsidP="00717F96">
      <w:pPr>
        <w:spacing w:line="264" w:lineRule="auto"/>
        <w:ind w:left="720"/>
        <w:rPr>
          <w:sz w:val="28"/>
          <w:szCs w:val="28"/>
        </w:rPr>
      </w:pPr>
      <w:r w:rsidRPr="00485AA5">
        <w:rPr>
          <w:sz w:val="28"/>
          <w:szCs w:val="28"/>
        </w:rPr>
        <w:t xml:space="preserve">Tổng chi ngân sách năm 2024: </w:t>
      </w:r>
      <w:r w:rsidRPr="00485AA5">
        <w:rPr>
          <w:sz w:val="28"/>
          <w:szCs w:val="28"/>
        </w:rPr>
        <w:tab/>
      </w:r>
      <w:r w:rsidRPr="00485AA5">
        <w:rPr>
          <w:sz w:val="28"/>
          <w:szCs w:val="28"/>
        </w:rPr>
        <w:tab/>
      </w:r>
      <w:r w:rsidRPr="00485AA5">
        <w:rPr>
          <w:sz w:val="28"/>
          <w:szCs w:val="28"/>
        </w:rPr>
        <w:tab/>
        <w:t>13.066.784.000 đồng</w:t>
      </w:r>
    </w:p>
    <w:p w:rsidR="00717F96" w:rsidRPr="00485AA5" w:rsidRDefault="00717F96" w:rsidP="00717F96">
      <w:pPr>
        <w:pStyle w:val="BodyTextIndent"/>
        <w:spacing w:after="0" w:line="264" w:lineRule="auto"/>
        <w:rPr>
          <w:sz w:val="28"/>
          <w:szCs w:val="28"/>
        </w:rPr>
      </w:pPr>
      <w:r w:rsidRPr="00485AA5">
        <w:rPr>
          <w:b/>
          <w:sz w:val="28"/>
          <w:szCs w:val="28"/>
        </w:rPr>
        <w:tab/>
      </w:r>
      <w:r w:rsidRPr="00485AA5">
        <w:rPr>
          <w:sz w:val="28"/>
          <w:szCs w:val="28"/>
        </w:rPr>
        <w:t xml:space="preserve">1. Chi cân đối ngân sách: </w:t>
      </w:r>
      <w:r w:rsidRPr="00485AA5">
        <w:rPr>
          <w:sz w:val="28"/>
          <w:szCs w:val="28"/>
        </w:rPr>
        <w:tab/>
      </w:r>
      <w:r w:rsidRPr="00485AA5">
        <w:rPr>
          <w:sz w:val="28"/>
          <w:szCs w:val="28"/>
        </w:rPr>
        <w:tab/>
      </w:r>
      <w:r w:rsidRPr="00485AA5">
        <w:rPr>
          <w:sz w:val="28"/>
          <w:szCs w:val="28"/>
        </w:rPr>
        <w:tab/>
        <w:t>12.964.000.000 đồng</w:t>
      </w:r>
    </w:p>
    <w:p w:rsidR="00717F96" w:rsidRPr="00485AA5" w:rsidRDefault="00717F96" w:rsidP="00717F96">
      <w:pPr>
        <w:pStyle w:val="BodyTextIndent"/>
        <w:spacing w:after="0" w:line="264" w:lineRule="auto"/>
        <w:ind w:firstLine="720"/>
        <w:rPr>
          <w:i/>
          <w:sz w:val="28"/>
          <w:szCs w:val="28"/>
        </w:rPr>
      </w:pPr>
      <w:r w:rsidRPr="00485AA5">
        <w:rPr>
          <w:i/>
          <w:sz w:val="28"/>
          <w:szCs w:val="28"/>
        </w:rPr>
        <w:t>Bao gồm:</w:t>
      </w:r>
    </w:p>
    <w:p w:rsidR="00717F96" w:rsidRPr="00485AA5" w:rsidRDefault="00717F96" w:rsidP="00717F96">
      <w:pPr>
        <w:pStyle w:val="BodyTextIndent"/>
        <w:spacing w:after="0" w:line="264" w:lineRule="auto"/>
        <w:ind w:firstLine="437"/>
        <w:rPr>
          <w:sz w:val="28"/>
          <w:szCs w:val="28"/>
        </w:rPr>
      </w:pPr>
      <w:r w:rsidRPr="00485AA5">
        <w:rPr>
          <w:sz w:val="28"/>
          <w:szCs w:val="28"/>
        </w:rPr>
        <w:t xml:space="preserve">1.1. Chi từ nguồn tiền đất: </w:t>
      </w:r>
      <w:r w:rsidRPr="00485AA5">
        <w:rPr>
          <w:sz w:val="28"/>
          <w:szCs w:val="28"/>
        </w:rPr>
        <w:tab/>
      </w:r>
      <w:r w:rsidRPr="00485AA5">
        <w:rPr>
          <w:sz w:val="28"/>
          <w:szCs w:val="28"/>
        </w:rPr>
        <w:tab/>
      </w:r>
      <w:r w:rsidRPr="00485AA5">
        <w:rPr>
          <w:sz w:val="28"/>
          <w:szCs w:val="28"/>
        </w:rPr>
        <w:tab/>
        <w:t xml:space="preserve">  7.000.000.000 đồng</w:t>
      </w:r>
    </w:p>
    <w:p w:rsidR="00717F96" w:rsidRPr="00485AA5" w:rsidRDefault="00717F96" w:rsidP="00717F96">
      <w:pPr>
        <w:pStyle w:val="BodyTextIndent"/>
        <w:spacing w:after="0" w:line="264" w:lineRule="auto"/>
        <w:rPr>
          <w:sz w:val="28"/>
          <w:szCs w:val="28"/>
        </w:rPr>
      </w:pPr>
      <w:r w:rsidRPr="00485AA5">
        <w:rPr>
          <w:sz w:val="28"/>
          <w:szCs w:val="28"/>
        </w:rPr>
        <w:tab/>
        <w:t xml:space="preserve">1.2. Chi thường xuyên:     </w:t>
      </w:r>
      <w:r w:rsidRPr="00485AA5">
        <w:rPr>
          <w:sz w:val="28"/>
          <w:szCs w:val="28"/>
        </w:rPr>
        <w:tab/>
      </w:r>
      <w:r w:rsidRPr="00485AA5">
        <w:rPr>
          <w:sz w:val="28"/>
          <w:szCs w:val="28"/>
        </w:rPr>
        <w:tab/>
      </w:r>
      <w:r w:rsidRPr="00485AA5">
        <w:rPr>
          <w:sz w:val="28"/>
          <w:szCs w:val="28"/>
        </w:rPr>
        <w:tab/>
        <w:t xml:space="preserve">  5.790.000.000 đồng </w:t>
      </w:r>
    </w:p>
    <w:p w:rsidR="00717F96" w:rsidRPr="00485AA5" w:rsidRDefault="00717F96" w:rsidP="00717F96">
      <w:pPr>
        <w:pStyle w:val="BodyTextIndent"/>
        <w:spacing w:after="0" w:line="264" w:lineRule="auto"/>
        <w:rPr>
          <w:i/>
          <w:sz w:val="28"/>
          <w:szCs w:val="28"/>
        </w:rPr>
      </w:pPr>
      <w:r w:rsidRPr="00485AA5">
        <w:rPr>
          <w:sz w:val="28"/>
          <w:szCs w:val="28"/>
        </w:rPr>
        <w:tab/>
      </w:r>
      <w:r w:rsidRPr="00485AA5">
        <w:rPr>
          <w:i/>
          <w:sz w:val="28"/>
          <w:szCs w:val="28"/>
        </w:rPr>
        <w:t>Trong đó:</w:t>
      </w:r>
    </w:p>
    <w:p w:rsidR="00717F96" w:rsidRPr="00485AA5" w:rsidRDefault="00717F96" w:rsidP="00717F96">
      <w:pPr>
        <w:pStyle w:val="BodyTextIndent"/>
        <w:spacing w:after="0" w:line="264" w:lineRule="auto"/>
        <w:rPr>
          <w:sz w:val="28"/>
          <w:szCs w:val="28"/>
        </w:rPr>
      </w:pPr>
      <w:r w:rsidRPr="00485AA5">
        <w:rPr>
          <w:sz w:val="28"/>
          <w:szCs w:val="28"/>
        </w:rPr>
        <w:t xml:space="preserve">      </w:t>
      </w:r>
      <w:r w:rsidRPr="00485AA5">
        <w:rPr>
          <w:sz w:val="28"/>
          <w:szCs w:val="28"/>
        </w:rPr>
        <w:tab/>
        <w:t xml:space="preserve">+ Chi sự nghiệp kinh tế:   </w:t>
      </w:r>
      <w:r w:rsidRPr="00485AA5">
        <w:rPr>
          <w:sz w:val="28"/>
          <w:szCs w:val="28"/>
        </w:rPr>
        <w:tab/>
      </w:r>
      <w:r w:rsidRPr="00485AA5">
        <w:rPr>
          <w:sz w:val="28"/>
          <w:szCs w:val="28"/>
        </w:rPr>
        <w:tab/>
      </w:r>
      <w:r w:rsidRPr="00485AA5">
        <w:rPr>
          <w:sz w:val="28"/>
          <w:szCs w:val="28"/>
        </w:rPr>
        <w:tab/>
        <w:t xml:space="preserve">    </w:t>
      </w:r>
      <w:r w:rsidR="00485AA5" w:rsidRPr="00485AA5">
        <w:rPr>
          <w:sz w:val="28"/>
          <w:szCs w:val="28"/>
        </w:rPr>
        <w:t xml:space="preserve">   </w:t>
      </w:r>
      <w:r w:rsidRPr="00485AA5">
        <w:rPr>
          <w:sz w:val="28"/>
          <w:szCs w:val="28"/>
        </w:rPr>
        <w:t>65.000.000 đồng</w:t>
      </w:r>
    </w:p>
    <w:p w:rsidR="00717F96" w:rsidRPr="00485AA5" w:rsidRDefault="00717F96" w:rsidP="00717F96">
      <w:pPr>
        <w:pStyle w:val="BodyTextIndent"/>
        <w:spacing w:after="0" w:line="264" w:lineRule="auto"/>
        <w:rPr>
          <w:sz w:val="28"/>
          <w:szCs w:val="28"/>
        </w:rPr>
      </w:pPr>
      <w:r w:rsidRPr="00485AA5">
        <w:rPr>
          <w:sz w:val="28"/>
          <w:szCs w:val="28"/>
        </w:rPr>
        <w:lastRenderedPageBreak/>
        <w:t xml:space="preserve">      </w:t>
      </w:r>
      <w:r w:rsidRPr="00485AA5">
        <w:rPr>
          <w:sz w:val="28"/>
          <w:szCs w:val="28"/>
        </w:rPr>
        <w:tab/>
        <w:t xml:space="preserve">+ Chi sự nghiệp văn xã:  </w:t>
      </w:r>
      <w:r w:rsidRPr="00485AA5">
        <w:rPr>
          <w:sz w:val="28"/>
          <w:szCs w:val="28"/>
        </w:rPr>
        <w:tab/>
      </w:r>
      <w:r w:rsidRPr="00485AA5">
        <w:rPr>
          <w:sz w:val="28"/>
          <w:szCs w:val="28"/>
        </w:rPr>
        <w:tab/>
      </w:r>
      <w:r w:rsidRPr="00485AA5">
        <w:rPr>
          <w:sz w:val="28"/>
          <w:szCs w:val="28"/>
        </w:rPr>
        <w:tab/>
      </w:r>
      <w:r w:rsidRPr="00485AA5">
        <w:rPr>
          <w:sz w:val="28"/>
          <w:szCs w:val="28"/>
        </w:rPr>
        <w:tab/>
        <w:t xml:space="preserve">   </w:t>
      </w:r>
      <w:r w:rsidR="00485AA5" w:rsidRPr="00485AA5">
        <w:rPr>
          <w:sz w:val="28"/>
          <w:szCs w:val="28"/>
        </w:rPr>
        <w:t xml:space="preserve"> </w:t>
      </w:r>
      <w:r w:rsidRPr="00485AA5">
        <w:rPr>
          <w:sz w:val="28"/>
          <w:szCs w:val="28"/>
        </w:rPr>
        <w:t xml:space="preserve">   185.000.000 đồng</w:t>
      </w:r>
    </w:p>
    <w:p w:rsidR="00717F96" w:rsidRPr="00485AA5" w:rsidRDefault="00717F96" w:rsidP="00717F96">
      <w:pPr>
        <w:pStyle w:val="BodyTextIndent"/>
        <w:spacing w:after="0" w:line="264" w:lineRule="auto"/>
        <w:rPr>
          <w:sz w:val="28"/>
          <w:szCs w:val="28"/>
        </w:rPr>
      </w:pPr>
      <w:r w:rsidRPr="00485AA5">
        <w:rPr>
          <w:sz w:val="28"/>
          <w:szCs w:val="28"/>
        </w:rPr>
        <w:t xml:space="preserve">      </w:t>
      </w:r>
      <w:r w:rsidRPr="00485AA5">
        <w:rPr>
          <w:sz w:val="28"/>
          <w:szCs w:val="28"/>
        </w:rPr>
        <w:tab/>
        <w:t xml:space="preserve">+ Chi quản lý hành chính: </w:t>
      </w:r>
      <w:r w:rsidRPr="00485AA5">
        <w:rPr>
          <w:sz w:val="28"/>
          <w:szCs w:val="28"/>
        </w:rPr>
        <w:tab/>
      </w:r>
      <w:r w:rsidRPr="00485AA5">
        <w:rPr>
          <w:sz w:val="28"/>
          <w:szCs w:val="28"/>
        </w:rPr>
        <w:tab/>
      </w:r>
      <w:r w:rsidRPr="00485AA5">
        <w:rPr>
          <w:sz w:val="28"/>
          <w:szCs w:val="28"/>
        </w:rPr>
        <w:tab/>
      </w:r>
      <w:r w:rsidR="00485AA5" w:rsidRPr="00485AA5">
        <w:rPr>
          <w:sz w:val="28"/>
          <w:szCs w:val="28"/>
        </w:rPr>
        <w:t xml:space="preserve"> </w:t>
      </w:r>
      <w:r w:rsidRPr="00485AA5">
        <w:rPr>
          <w:sz w:val="28"/>
          <w:szCs w:val="28"/>
        </w:rPr>
        <w:t xml:space="preserve">   5.241.000.000 đồng</w:t>
      </w:r>
    </w:p>
    <w:p w:rsidR="00717F96" w:rsidRPr="00485AA5" w:rsidRDefault="00717F96" w:rsidP="00717F96">
      <w:pPr>
        <w:pStyle w:val="BodyTextIndent"/>
        <w:spacing w:after="0" w:line="264" w:lineRule="auto"/>
        <w:rPr>
          <w:sz w:val="28"/>
          <w:szCs w:val="28"/>
        </w:rPr>
      </w:pPr>
      <w:r w:rsidRPr="00485AA5">
        <w:rPr>
          <w:sz w:val="28"/>
          <w:szCs w:val="28"/>
        </w:rPr>
        <w:tab/>
        <w:t>+ Chi khác:</w:t>
      </w:r>
      <w:r w:rsidRPr="00485AA5">
        <w:rPr>
          <w:sz w:val="28"/>
          <w:szCs w:val="28"/>
        </w:rPr>
        <w:tab/>
      </w:r>
      <w:r w:rsidRPr="00485AA5">
        <w:rPr>
          <w:sz w:val="28"/>
          <w:szCs w:val="28"/>
        </w:rPr>
        <w:tab/>
      </w:r>
      <w:r w:rsidRPr="00485AA5">
        <w:rPr>
          <w:sz w:val="28"/>
          <w:szCs w:val="28"/>
        </w:rPr>
        <w:tab/>
      </w:r>
      <w:r w:rsidRPr="00485AA5">
        <w:rPr>
          <w:sz w:val="28"/>
          <w:szCs w:val="28"/>
        </w:rPr>
        <w:tab/>
      </w:r>
      <w:r w:rsidRPr="00485AA5">
        <w:rPr>
          <w:sz w:val="28"/>
          <w:szCs w:val="28"/>
        </w:rPr>
        <w:tab/>
      </w:r>
      <w:r w:rsidRPr="00485AA5">
        <w:rPr>
          <w:sz w:val="28"/>
          <w:szCs w:val="28"/>
        </w:rPr>
        <w:tab/>
        <w:t xml:space="preserve">         25.000.000 đồng</w:t>
      </w:r>
    </w:p>
    <w:p w:rsidR="00717F96" w:rsidRPr="00485AA5" w:rsidRDefault="00717F96" w:rsidP="00717F96">
      <w:pPr>
        <w:pStyle w:val="BodyTextIndent"/>
        <w:spacing w:after="0" w:line="264" w:lineRule="auto"/>
        <w:ind w:firstLine="437"/>
        <w:rPr>
          <w:sz w:val="28"/>
          <w:szCs w:val="28"/>
        </w:rPr>
      </w:pPr>
      <w:r w:rsidRPr="00485AA5">
        <w:rPr>
          <w:sz w:val="28"/>
          <w:szCs w:val="28"/>
        </w:rPr>
        <w:t>+ Chi An ninh - Quốc phòng:</w:t>
      </w:r>
      <w:r w:rsidRPr="00485AA5">
        <w:rPr>
          <w:sz w:val="28"/>
          <w:szCs w:val="28"/>
        </w:rPr>
        <w:tab/>
      </w:r>
      <w:r w:rsidRPr="00485AA5">
        <w:rPr>
          <w:sz w:val="28"/>
          <w:szCs w:val="28"/>
        </w:rPr>
        <w:tab/>
      </w:r>
      <w:r w:rsidRPr="00485AA5">
        <w:rPr>
          <w:sz w:val="28"/>
          <w:szCs w:val="28"/>
        </w:rPr>
        <w:tab/>
        <w:t xml:space="preserve">       100.000.000 đồng</w:t>
      </w:r>
    </w:p>
    <w:p w:rsidR="00717F96" w:rsidRPr="00485AA5" w:rsidRDefault="00717F96" w:rsidP="00717F96">
      <w:pPr>
        <w:pStyle w:val="BodyTextIndent"/>
        <w:spacing w:after="0" w:line="264" w:lineRule="auto"/>
        <w:rPr>
          <w:sz w:val="28"/>
          <w:szCs w:val="28"/>
        </w:rPr>
      </w:pPr>
      <w:r w:rsidRPr="00485AA5">
        <w:rPr>
          <w:sz w:val="28"/>
          <w:szCs w:val="28"/>
        </w:rPr>
        <w:tab/>
        <w:t xml:space="preserve">1.3. Chi dự phòng: </w:t>
      </w:r>
      <w:r w:rsidRPr="00485AA5">
        <w:rPr>
          <w:sz w:val="28"/>
          <w:szCs w:val="28"/>
        </w:rPr>
        <w:tab/>
      </w:r>
      <w:r w:rsidRPr="00485AA5">
        <w:rPr>
          <w:sz w:val="28"/>
          <w:szCs w:val="28"/>
        </w:rPr>
        <w:tab/>
      </w:r>
      <w:r w:rsidRPr="00485AA5">
        <w:rPr>
          <w:sz w:val="28"/>
          <w:szCs w:val="28"/>
        </w:rPr>
        <w:tab/>
      </w:r>
      <w:r w:rsidRPr="00485AA5">
        <w:rPr>
          <w:sz w:val="28"/>
          <w:szCs w:val="28"/>
        </w:rPr>
        <w:tab/>
        <w:t xml:space="preserve">       174.000.000 đồng</w:t>
      </w:r>
    </w:p>
    <w:p w:rsidR="00717F96" w:rsidRPr="00485AA5" w:rsidRDefault="00717F96" w:rsidP="00717F96">
      <w:pPr>
        <w:pStyle w:val="BodyTextIndent"/>
        <w:spacing w:after="0" w:line="264" w:lineRule="auto"/>
        <w:rPr>
          <w:sz w:val="28"/>
          <w:szCs w:val="28"/>
        </w:rPr>
      </w:pPr>
      <w:r w:rsidRPr="00485AA5">
        <w:rPr>
          <w:sz w:val="28"/>
          <w:szCs w:val="28"/>
        </w:rPr>
        <w:tab/>
        <w:t xml:space="preserve">2. Chi các quỹ (Quỹ ĐƠĐN): </w:t>
      </w:r>
      <w:r w:rsidRPr="00485AA5">
        <w:rPr>
          <w:sz w:val="28"/>
          <w:szCs w:val="28"/>
        </w:rPr>
        <w:tab/>
      </w:r>
      <w:r w:rsidRPr="00485AA5">
        <w:rPr>
          <w:sz w:val="28"/>
          <w:szCs w:val="28"/>
        </w:rPr>
        <w:tab/>
      </w:r>
      <w:r w:rsidRPr="00485AA5">
        <w:rPr>
          <w:sz w:val="28"/>
          <w:szCs w:val="28"/>
        </w:rPr>
        <w:tab/>
        <w:t xml:space="preserve">       102.784.000 đồng </w:t>
      </w:r>
    </w:p>
    <w:p w:rsidR="007F53D5" w:rsidRPr="001D4002" w:rsidRDefault="007F53D5" w:rsidP="001D7967">
      <w:pPr>
        <w:pStyle w:val="BodyText"/>
        <w:spacing w:line="264" w:lineRule="auto"/>
        <w:ind w:firstLine="720"/>
        <w:rPr>
          <w:iCs/>
          <w:szCs w:val="28"/>
          <w:lang w:val="nl-NL"/>
        </w:rPr>
      </w:pPr>
      <w:r w:rsidRPr="00165FD9">
        <w:rPr>
          <w:b/>
          <w:bCs/>
          <w:szCs w:val="28"/>
          <w:lang w:val="nl-NL"/>
        </w:rPr>
        <w:t>Điều 2</w:t>
      </w:r>
      <w:r>
        <w:rPr>
          <w:b/>
          <w:bCs/>
          <w:szCs w:val="28"/>
          <w:lang w:val="nl-NL"/>
        </w:rPr>
        <w:t>.</w:t>
      </w:r>
      <w:r w:rsidRPr="00165FD9">
        <w:rPr>
          <w:szCs w:val="28"/>
          <w:lang w:val="nl-NL"/>
        </w:rPr>
        <w:t xml:space="preserve"> </w:t>
      </w:r>
      <w:r w:rsidR="00F43C67">
        <w:rPr>
          <w:szCs w:val="28"/>
          <w:lang w:val="nl-NL"/>
        </w:rPr>
        <w:t>Hội đồng n</w:t>
      </w:r>
      <w:r w:rsidRPr="00364779">
        <w:rPr>
          <w:szCs w:val="28"/>
          <w:lang w:val="nl-NL"/>
        </w:rPr>
        <w:t>hân dân giao trách nhiệm cho Ủy</w:t>
      </w:r>
      <w:r w:rsidR="00F43C67">
        <w:rPr>
          <w:szCs w:val="28"/>
          <w:lang w:val="nl-NL"/>
        </w:rPr>
        <w:t xml:space="preserve"> ban n</w:t>
      </w:r>
      <w:r w:rsidRPr="00364779">
        <w:rPr>
          <w:szCs w:val="28"/>
          <w:lang w:val="nl-NL"/>
        </w:rPr>
        <w:t>hân dân p</w:t>
      </w:r>
      <w:r w:rsidRPr="00364779">
        <w:rPr>
          <w:iCs/>
          <w:szCs w:val="28"/>
          <w:lang w:val="nl-NL"/>
        </w:rPr>
        <w:t>hân bổ ngân sách cho các tổ chức, ngành, đơn vị trực thuộc xã theo định mức ngân sách đã giao theo dự toán</w:t>
      </w:r>
      <w:r>
        <w:rPr>
          <w:iCs/>
          <w:szCs w:val="28"/>
          <w:lang w:val="nl-NL"/>
        </w:rPr>
        <w:t xml:space="preserve"> (có phụ lục kèm theo)</w:t>
      </w:r>
      <w:r>
        <w:rPr>
          <w:i/>
          <w:iCs/>
          <w:szCs w:val="28"/>
          <w:lang w:val="nl-NL"/>
        </w:rPr>
        <w:t xml:space="preserve"> </w:t>
      </w:r>
      <w:r>
        <w:rPr>
          <w:iCs/>
          <w:szCs w:val="28"/>
          <w:lang w:val="nl-NL"/>
        </w:rPr>
        <w:t xml:space="preserve">và phương án sử dụng các quỹ đã trình trước </w:t>
      </w:r>
      <w:r w:rsidR="00F43C67">
        <w:rPr>
          <w:iCs/>
          <w:szCs w:val="28"/>
          <w:lang w:val="nl-NL"/>
        </w:rPr>
        <w:t>Hội đồng nhân dân</w:t>
      </w:r>
      <w:r>
        <w:rPr>
          <w:iCs/>
          <w:szCs w:val="28"/>
          <w:lang w:val="nl-NL"/>
        </w:rPr>
        <w:t xml:space="preserve"> xã.</w:t>
      </w:r>
    </w:p>
    <w:p w:rsidR="007F53D5" w:rsidRPr="00165FD9" w:rsidRDefault="007F53D5" w:rsidP="001D7967">
      <w:pPr>
        <w:pStyle w:val="BodyText"/>
        <w:spacing w:line="264" w:lineRule="auto"/>
        <w:ind w:firstLine="720"/>
        <w:rPr>
          <w:szCs w:val="28"/>
          <w:lang w:val="nl-NL"/>
        </w:rPr>
      </w:pPr>
      <w:r w:rsidRPr="00165FD9">
        <w:rPr>
          <w:b/>
          <w:bCs/>
          <w:szCs w:val="28"/>
          <w:lang w:val="nl-NL"/>
        </w:rPr>
        <w:t>Điều 3</w:t>
      </w:r>
      <w:r>
        <w:rPr>
          <w:b/>
          <w:bCs/>
          <w:szCs w:val="28"/>
          <w:lang w:val="nl-NL"/>
        </w:rPr>
        <w:t>.</w:t>
      </w:r>
      <w:r w:rsidRPr="00165FD9">
        <w:rPr>
          <w:szCs w:val="28"/>
          <w:lang w:val="nl-NL"/>
        </w:rPr>
        <w:t xml:space="preserve"> </w:t>
      </w:r>
      <w:r w:rsidR="00F43C67">
        <w:rPr>
          <w:iCs/>
          <w:szCs w:val="28"/>
          <w:lang w:val="nl-NL"/>
        </w:rPr>
        <w:t>Hội đồng nhân dân</w:t>
      </w:r>
      <w:r w:rsidRPr="00364779">
        <w:rPr>
          <w:iCs/>
          <w:szCs w:val="28"/>
          <w:lang w:val="nl-NL"/>
        </w:rPr>
        <w:t xml:space="preserve"> xã giao trách nhiệm cho</w:t>
      </w:r>
      <w:r>
        <w:rPr>
          <w:b/>
          <w:i/>
          <w:iCs/>
          <w:szCs w:val="28"/>
          <w:lang w:val="nl-NL"/>
        </w:rPr>
        <w:t xml:space="preserve"> </w:t>
      </w:r>
      <w:r w:rsidR="00F43C67">
        <w:rPr>
          <w:szCs w:val="28"/>
          <w:lang w:val="nl-NL"/>
        </w:rPr>
        <w:t>Ủy ban nhân dân</w:t>
      </w:r>
      <w:r w:rsidRPr="00165FD9">
        <w:rPr>
          <w:szCs w:val="28"/>
          <w:lang w:val="nl-NL"/>
        </w:rPr>
        <w:t xml:space="preserve"> xã triển khai các biện pháp tích cực và đồng bộ đảm bảo thực hiện tốt các nhiệm vụ</w:t>
      </w:r>
      <w:r>
        <w:rPr>
          <w:szCs w:val="28"/>
          <w:lang w:val="nl-NL"/>
        </w:rPr>
        <w:t xml:space="preserve"> thu, chi</w:t>
      </w:r>
      <w:r w:rsidRPr="00165FD9">
        <w:rPr>
          <w:szCs w:val="28"/>
          <w:lang w:val="nl-NL"/>
        </w:rPr>
        <w:t xml:space="preserve"> được xác định tại Nghị quyết này. Công khai dự toán ngân sách theo đúng quy định của Luật ngân sách Nhà nước. Đảm bảo thực hành tiết kiệm, chống lãng phí và điều hành ngân sách có hiệu quả.</w:t>
      </w:r>
    </w:p>
    <w:p w:rsidR="007F53D5" w:rsidRDefault="007F53D5" w:rsidP="001D7967">
      <w:pPr>
        <w:pStyle w:val="BodyText"/>
        <w:spacing w:line="264" w:lineRule="auto"/>
        <w:ind w:firstLine="720"/>
        <w:rPr>
          <w:szCs w:val="28"/>
          <w:lang w:val="nl-NL"/>
        </w:rPr>
      </w:pPr>
      <w:r w:rsidRPr="00165FD9">
        <w:rPr>
          <w:szCs w:val="28"/>
          <w:lang w:val="nl-NL"/>
        </w:rPr>
        <w:t xml:space="preserve">Trong quá trình điều hành ngân sách, nếu có những vấn đề phát sinh lớn, </w:t>
      </w:r>
      <w:r w:rsidR="00F43C67">
        <w:rPr>
          <w:szCs w:val="28"/>
          <w:lang w:val="nl-NL"/>
        </w:rPr>
        <w:t>Hội đồng nhân dân</w:t>
      </w:r>
      <w:r w:rsidRPr="00165FD9">
        <w:rPr>
          <w:szCs w:val="28"/>
          <w:lang w:val="nl-NL"/>
        </w:rPr>
        <w:t xml:space="preserve"> xã giao trách nhiệm cho Thường trực </w:t>
      </w:r>
      <w:r w:rsidR="00F43C67">
        <w:rPr>
          <w:szCs w:val="28"/>
          <w:lang w:val="nl-NL"/>
        </w:rPr>
        <w:t xml:space="preserve">Hội đồng nhân dân </w:t>
      </w:r>
      <w:r w:rsidRPr="00165FD9">
        <w:rPr>
          <w:szCs w:val="28"/>
          <w:lang w:val="nl-NL"/>
        </w:rPr>
        <w:t xml:space="preserve">và </w:t>
      </w:r>
      <w:r w:rsidR="00F43C67">
        <w:rPr>
          <w:szCs w:val="28"/>
          <w:lang w:val="nl-NL"/>
        </w:rPr>
        <w:t>Ủy ban nhân dân</w:t>
      </w:r>
      <w:r w:rsidRPr="00165FD9">
        <w:rPr>
          <w:szCs w:val="28"/>
          <w:lang w:val="nl-NL"/>
        </w:rPr>
        <w:t xml:space="preserve"> xã xem xét quyết định và báo cáo cho </w:t>
      </w:r>
      <w:r w:rsidR="00F43C67">
        <w:rPr>
          <w:szCs w:val="28"/>
          <w:lang w:val="nl-NL"/>
        </w:rPr>
        <w:t>Hội đồng nhân dân</w:t>
      </w:r>
      <w:r w:rsidRPr="00165FD9">
        <w:rPr>
          <w:szCs w:val="28"/>
          <w:lang w:val="nl-NL"/>
        </w:rPr>
        <w:t xml:space="preserve"> xã tại phiên họp gần nhất.</w:t>
      </w:r>
    </w:p>
    <w:p w:rsidR="007F53D5" w:rsidRDefault="007F53D5" w:rsidP="001D7967">
      <w:pPr>
        <w:pStyle w:val="BodyText"/>
        <w:spacing w:line="264" w:lineRule="auto"/>
        <w:ind w:firstLine="720"/>
        <w:rPr>
          <w:lang w:val="nl-NL"/>
        </w:rPr>
      </w:pPr>
      <w:r w:rsidRPr="00B90658">
        <w:rPr>
          <w:b/>
          <w:lang w:val="nl-NL"/>
        </w:rPr>
        <w:t>Điều 4.</w:t>
      </w:r>
      <w:r w:rsidRPr="00B90658">
        <w:rPr>
          <w:lang w:val="nl-NL"/>
        </w:rPr>
        <w:t xml:space="preserve"> Thường trực </w:t>
      </w:r>
      <w:r w:rsidR="00F43C67">
        <w:rPr>
          <w:lang w:val="nl-NL"/>
        </w:rPr>
        <w:t>Hội đồng nhân dân</w:t>
      </w:r>
      <w:r w:rsidRPr="00B90658">
        <w:rPr>
          <w:lang w:val="nl-NL"/>
        </w:rPr>
        <w:t xml:space="preserve">, các đại biểu </w:t>
      </w:r>
      <w:r w:rsidR="00F43C67">
        <w:rPr>
          <w:lang w:val="nl-NL"/>
        </w:rPr>
        <w:t>Hội đồng nhân dân</w:t>
      </w:r>
      <w:r w:rsidRPr="00B90658">
        <w:rPr>
          <w:lang w:val="nl-NL"/>
        </w:rPr>
        <w:t xml:space="preserve"> xã tăng cường công tác kiểm tra, giám sát, đồng thời phối hợp với Mặt trận và cá</w:t>
      </w:r>
      <w:r w:rsidR="00F43C67">
        <w:rPr>
          <w:lang w:val="nl-NL"/>
        </w:rPr>
        <w:t>c đoàn thể, vận động cán bộ và n</w:t>
      </w:r>
      <w:r w:rsidRPr="00B90658">
        <w:rPr>
          <w:lang w:val="nl-NL"/>
        </w:rPr>
        <w:t xml:space="preserve">hân dân thực hiện thắng lợi các mục tiêu, nhiệm </w:t>
      </w:r>
      <w:r>
        <w:rPr>
          <w:lang w:val="nl-NL"/>
        </w:rPr>
        <w:t>vụ về thu, chi ngân sách năm 202</w:t>
      </w:r>
      <w:r w:rsidR="00485AA5">
        <w:rPr>
          <w:lang w:val="nl-NL"/>
        </w:rPr>
        <w:t>4</w:t>
      </w:r>
      <w:r w:rsidRPr="00B90658">
        <w:rPr>
          <w:lang w:val="nl-NL"/>
        </w:rPr>
        <w:t xml:space="preserve"> đã được </w:t>
      </w:r>
      <w:r w:rsidR="00F43C67">
        <w:rPr>
          <w:lang w:val="nl-NL"/>
        </w:rPr>
        <w:t>Hội đồng nhân dân</w:t>
      </w:r>
      <w:r w:rsidRPr="00B90658">
        <w:rPr>
          <w:lang w:val="nl-NL"/>
        </w:rPr>
        <w:t xml:space="preserve"> xã quyết nghị.</w:t>
      </w:r>
    </w:p>
    <w:p w:rsidR="007F53D5" w:rsidRPr="001D7967" w:rsidRDefault="007F53D5" w:rsidP="001D7967">
      <w:pPr>
        <w:pStyle w:val="BodyText"/>
        <w:spacing w:line="264" w:lineRule="auto"/>
        <w:ind w:firstLine="436"/>
        <w:rPr>
          <w:b/>
          <w:bCs/>
          <w:i/>
          <w:iCs/>
          <w:sz w:val="10"/>
          <w:szCs w:val="28"/>
          <w:lang w:val="nl-NL"/>
        </w:rPr>
      </w:pPr>
    </w:p>
    <w:p w:rsidR="007F53D5" w:rsidRPr="007F53D5" w:rsidRDefault="007F53D5" w:rsidP="001D7967">
      <w:pPr>
        <w:pStyle w:val="BodyTextIndent"/>
        <w:spacing w:after="0" w:line="264" w:lineRule="auto"/>
        <w:ind w:left="0" w:firstLine="709"/>
        <w:jc w:val="both"/>
        <w:rPr>
          <w:b/>
          <w:bCs/>
          <w:i/>
          <w:iCs/>
          <w:sz w:val="28"/>
          <w:szCs w:val="28"/>
          <w:lang w:val="nl-NL"/>
        </w:rPr>
      </w:pPr>
      <w:r w:rsidRPr="007F53D5">
        <w:rPr>
          <w:b/>
          <w:bCs/>
          <w:i/>
          <w:iCs/>
          <w:sz w:val="28"/>
          <w:szCs w:val="28"/>
          <w:lang w:val="nl-NL"/>
        </w:rPr>
        <w:t>Nghị quyết này đã được Hội đồng Nhân dân xã khoá X</w:t>
      </w:r>
      <w:r w:rsidR="00A9253F">
        <w:rPr>
          <w:b/>
          <w:bCs/>
          <w:i/>
          <w:iCs/>
          <w:sz w:val="28"/>
          <w:szCs w:val="28"/>
          <w:lang w:val="nl-NL"/>
        </w:rPr>
        <w:t>I</w:t>
      </w:r>
      <w:r w:rsidRPr="007F53D5">
        <w:rPr>
          <w:b/>
          <w:bCs/>
          <w:i/>
          <w:iCs/>
          <w:sz w:val="28"/>
          <w:szCs w:val="28"/>
          <w:lang w:val="nl-NL"/>
        </w:rPr>
        <w:t xml:space="preserve">I, kỳ họp lần thứ </w:t>
      </w:r>
      <w:r w:rsidR="00A9253F">
        <w:rPr>
          <w:b/>
          <w:bCs/>
          <w:i/>
          <w:iCs/>
          <w:sz w:val="28"/>
          <w:szCs w:val="28"/>
          <w:lang w:val="nl-NL"/>
        </w:rPr>
        <w:t>0</w:t>
      </w:r>
      <w:r w:rsidR="00485AA5">
        <w:rPr>
          <w:b/>
          <w:bCs/>
          <w:i/>
          <w:iCs/>
          <w:sz w:val="28"/>
          <w:szCs w:val="28"/>
          <w:lang w:val="nl-NL"/>
        </w:rPr>
        <w:t>7</w:t>
      </w:r>
      <w:r w:rsidRPr="007F53D5">
        <w:rPr>
          <w:b/>
          <w:bCs/>
          <w:i/>
          <w:iCs/>
          <w:sz w:val="28"/>
          <w:szCs w:val="28"/>
          <w:lang w:val="nl-NL"/>
        </w:rPr>
        <w:t xml:space="preserve"> thông qua ngày </w:t>
      </w:r>
      <w:r w:rsidR="00A9253F">
        <w:rPr>
          <w:b/>
          <w:bCs/>
          <w:i/>
          <w:iCs/>
          <w:sz w:val="28"/>
          <w:szCs w:val="28"/>
          <w:lang w:val="nl-NL"/>
        </w:rPr>
        <w:t>2</w:t>
      </w:r>
      <w:r w:rsidR="00F43C67">
        <w:rPr>
          <w:b/>
          <w:bCs/>
          <w:i/>
          <w:iCs/>
          <w:sz w:val="28"/>
          <w:szCs w:val="28"/>
          <w:lang w:val="nl-NL"/>
        </w:rPr>
        <w:t>7</w:t>
      </w:r>
      <w:r w:rsidRPr="007F53D5">
        <w:rPr>
          <w:b/>
          <w:bCs/>
          <w:i/>
          <w:iCs/>
          <w:sz w:val="28"/>
          <w:szCs w:val="28"/>
          <w:lang w:val="nl-NL"/>
        </w:rPr>
        <w:t xml:space="preserve"> tháng 12 năm 20</w:t>
      </w:r>
      <w:r>
        <w:rPr>
          <w:b/>
          <w:bCs/>
          <w:i/>
          <w:iCs/>
          <w:sz w:val="28"/>
          <w:szCs w:val="28"/>
          <w:lang w:val="nl-NL"/>
        </w:rPr>
        <w:t>2</w:t>
      </w:r>
      <w:r w:rsidR="00485AA5">
        <w:rPr>
          <w:b/>
          <w:bCs/>
          <w:i/>
          <w:iCs/>
          <w:sz w:val="28"/>
          <w:szCs w:val="28"/>
          <w:lang w:val="nl-NL"/>
        </w:rPr>
        <w:t>3</w:t>
      </w:r>
      <w:r w:rsidRPr="007F53D5">
        <w:rPr>
          <w:b/>
          <w:bCs/>
          <w:i/>
          <w:iCs/>
          <w:sz w:val="28"/>
          <w:szCs w:val="28"/>
          <w:lang w:val="nl-NL"/>
        </w:rPr>
        <w:t>./.</w:t>
      </w:r>
    </w:p>
    <w:p w:rsidR="007F53D5" w:rsidRPr="001D7967" w:rsidRDefault="007F53D5" w:rsidP="001D7967">
      <w:pPr>
        <w:spacing w:line="264" w:lineRule="auto"/>
        <w:jc w:val="both"/>
        <w:rPr>
          <w:sz w:val="2"/>
          <w:lang w:val="nl-NL"/>
        </w:rPr>
      </w:pPr>
    </w:p>
    <w:p w:rsidR="007F53D5" w:rsidRPr="009B532D" w:rsidRDefault="007F53D5" w:rsidP="001D7967">
      <w:pPr>
        <w:spacing w:line="264" w:lineRule="auto"/>
        <w:jc w:val="both"/>
        <w:rPr>
          <w:sz w:val="24"/>
          <w:lang w:val="nl-NL"/>
        </w:rPr>
      </w:pPr>
      <w:r w:rsidRPr="009B532D">
        <w:rPr>
          <w:b/>
          <w:i/>
          <w:iCs/>
          <w:sz w:val="24"/>
          <w:lang w:val="nl-NL"/>
        </w:rPr>
        <w:t>Nơi nhận</w:t>
      </w:r>
      <w:r w:rsidRPr="009B532D">
        <w:rPr>
          <w:sz w:val="24"/>
          <w:lang w:val="nl-NL"/>
        </w:rPr>
        <w:t>:</w:t>
      </w:r>
      <w:r w:rsidRPr="009B532D">
        <w:rPr>
          <w:sz w:val="24"/>
          <w:lang w:val="nl-NL"/>
        </w:rPr>
        <w:tab/>
      </w:r>
      <w:r w:rsidRPr="009B532D">
        <w:rPr>
          <w:sz w:val="24"/>
          <w:lang w:val="nl-NL"/>
        </w:rPr>
        <w:tab/>
      </w:r>
      <w:r w:rsidRPr="009B532D">
        <w:rPr>
          <w:sz w:val="24"/>
          <w:lang w:val="nl-NL"/>
        </w:rPr>
        <w:tab/>
      </w:r>
      <w:r w:rsidRPr="009B532D">
        <w:rPr>
          <w:sz w:val="24"/>
          <w:lang w:val="nl-NL"/>
        </w:rPr>
        <w:tab/>
      </w:r>
      <w:r w:rsidRPr="009B532D">
        <w:rPr>
          <w:sz w:val="24"/>
          <w:lang w:val="nl-NL"/>
        </w:rPr>
        <w:tab/>
      </w:r>
      <w:r w:rsidRPr="009B532D">
        <w:rPr>
          <w:sz w:val="24"/>
          <w:lang w:val="nl-NL"/>
        </w:rPr>
        <w:tab/>
        <w:t xml:space="preserve">    </w:t>
      </w:r>
    </w:p>
    <w:p w:rsidR="007F53D5" w:rsidRPr="000D4A88" w:rsidRDefault="007F53D5" w:rsidP="001D7967">
      <w:pPr>
        <w:spacing w:line="264" w:lineRule="auto"/>
        <w:jc w:val="both"/>
        <w:rPr>
          <w:b/>
          <w:bCs/>
          <w:sz w:val="28"/>
          <w:szCs w:val="28"/>
          <w:lang w:val="nl-NL"/>
        </w:rPr>
      </w:pPr>
      <w:r w:rsidRPr="009B532D">
        <w:rPr>
          <w:sz w:val="22"/>
          <w:lang w:val="nl-NL"/>
        </w:rPr>
        <w:t>- TT.HĐND, UBND huyện;</w:t>
      </w:r>
      <w:r w:rsidRPr="00AB503D">
        <w:rPr>
          <w:lang w:val="nl-NL"/>
        </w:rPr>
        <w:tab/>
        <w:t xml:space="preserve">                               </w:t>
      </w:r>
      <w:r>
        <w:rPr>
          <w:lang w:val="nl-NL"/>
        </w:rPr>
        <w:t xml:space="preserve">                      </w:t>
      </w:r>
      <w:r w:rsidR="000D4A88">
        <w:rPr>
          <w:lang w:val="nl-NL"/>
        </w:rPr>
        <w:t xml:space="preserve">         </w:t>
      </w:r>
      <w:r>
        <w:rPr>
          <w:lang w:val="nl-NL"/>
        </w:rPr>
        <w:t xml:space="preserve"> </w:t>
      </w:r>
      <w:r w:rsidRPr="000D4A88">
        <w:rPr>
          <w:b/>
          <w:bCs/>
          <w:sz w:val="28"/>
          <w:szCs w:val="28"/>
          <w:lang w:val="nl-NL"/>
        </w:rPr>
        <w:t xml:space="preserve">CHỦ TỊCH </w:t>
      </w:r>
    </w:p>
    <w:p w:rsidR="007F53D5" w:rsidRPr="009B532D" w:rsidRDefault="007F53D5" w:rsidP="001D7967">
      <w:pPr>
        <w:spacing w:line="264" w:lineRule="auto"/>
        <w:jc w:val="both"/>
        <w:rPr>
          <w:sz w:val="22"/>
          <w:lang w:val="nl-NL"/>
        </w:rPr>
      </w:pPr>
      <w:r w:rsidRPr="009B532D">
        <w:rPr>
          <w:sz w:val="22"/>
          <w:lang w:val="nl-NL"/>
        </w:rPr>
        <w:t>- Đảng ủy, HĐND, UBND xã;</w:t>
      </w:r>
    </w:p>
    <w:p w:rsidR="007F53D5" w:rsidRPr="009B532D" w:rsidRDefault="000D4A88" w:rsidP="001D7967">
      <w:pPr>
        <w:spacing w:line="264" w:lineRule="auto"/>
        <w:jc w:val="both"/>
        <w:rPr>
          <w:sz w:val="22"/>
          <w:lang w:val="nl-NL"/>
        </w:rPr>
      </w:pPr>
      <w:r>
        <w:rPr>
          <w:sz w:val="22"/>
          <w:lang w:val="nl-NL"/>
        </w:rPr>
        <w:t>- TT.</w:t>
      </w:r>
      <w:r w:rsidR="007F53D5" w:rsidRPr="009B532D">
        <w:rPr>
          <w:sz w:val="22"/>
          <w:lang w:val="nl-NL"/>
        </w:rPr>
        <w:t>UBMT, các đoàn thể cấp xã;</w:t>
      </w:r>
    </w:p>
    <w:p w:rsidR="007F53D5" w:rsidRDefault="007F53D5" w:rsidP="001D7967">
      <w:pPr>
        <w:spacing w:line="264" w:lineRule="auto"/>
        <w:jc w:val="both"/>
        <w:rPr>
          <w:sz w:val="22"/>
          <w:lang w:val="nl-NL"/>
        </w:rPr>
      </w:pPr>
      <w:r w:rsidRPr="009B532D">
        <w:rPr>
          <w:sz w:val="22"/>
          <w:lang w:val="nl-NL"/>
        </w:rPr>
        <w:t>- Các cơ quan, ban ngành trong xã;</w:t>
      </w:r>
    </w:p>
    <w:p w:rsidR="007F53D5" w:rsidRPr="009B532D" w:rsidRDefault="007F53D5" w:rsidP="001D7967">
      <w:pPr>
        <w:spacing w:line="264" w:lineRule="auto"/>
        <w:jc w:val="both"/>
        <w:rPr>
          <w:b/>
          <w:bCs/>
          <w:i/>
          <w:iCs/>
          <w:sz w:val="22"/>
          <w:lang w:val="nl-NL"/>
        </w:rPr>
      </w:pPr>
      <w:r>
        <w:rPr>
          <w:sz w:val="22"/>
          <w:lang w:val="nl-NL"/>
        </w:rPr>
        <w:t>- Đại biểu HĐND xã;</w:t>
      </w:r>
      <w:r w:rsidRPr="009B532D">
        <w:rPr>
          <w:sz w:val="22"/>
          <w:lang w:val="nl-NL"/>
        </w:rPr>
        <w:tab/>
      </w:r>
      <w:r w:rsidRPr="009B532D">
        <w:rPr>
          <w:sz w:val="22"/>
          <w:lang w:val="nl-NL"/>
        </w:rPr>
        <w:tab/>
      </w:r>
      <w:r w:rsidRPr="009B532D">
        <w:rPr>
          <w:sz w:val="22"/>
          <w:lang w:val="nl-NL"/>
        </w:rPr>
        <w:tab/>
      </w:r>
      <w:r w:rsidRPr="009B532D">
        <w:rPr>
          <w:i/>
          <w:iCs/>
          <w:sz w:val="22"/>
          <w:lang w:val="nl-NL"/>
        </w:rPr>
        <w:t xml:space="preserve">             </w:t>
      </w:r>
    </w:p>
    <w:p w:rsidR="007F53D5" w:rsidRPr="009B532D" w:rsidRDefault="007F53D5" w:rsidP="001D7967">
      <w:pPr>
        <w:spacing w:line="264" w:lineRule="auto"/>
        <w:jc w:val="both"/>
        <w:rPr>
          <w:sz w:val="22"/>
          <w:lang w:val="nl-NL"/>
        </w:rPr>
      </w:pPr>
      <w:r w:rsidRPr="009B532D">
        <w:rPr>
          <w:sz w:val="22"/>
          <w:lang w:val="nl-NL"/>
        </w:rPr>
        <w:t xml:space="preserve">- </w:t>
      </w:r>
      <w:r w:rsidR="000D4A88">
        <w:rPr>
          <w:sz w:val="22"/>
          <w:lang w:val="nl-NL"/>
        </w:rPr>
        <w:t>Thôn trưởng các thôn</w:t>
      </w:r>
      <w:r w:rsidRPr="009B532D">
        <w:rPr>
          <w:sz w:val="22"/>
          <w:lang w:val="nl-NL"/>
        </w:rPr>
        <w:t>;</w:t>
      </w:r>
    </w:p>
    <w:p w:rsidR="000D4A88" w:rsidRDefault="007F53D5" w:rsidP="001D7967">
      <w:pPr>
        <w:pStyle w:val="BodyTextIndent"/>
        <w:spacing w:after="0" w:line="264" w:lineRule="auto"/>
        <w:ind w:left="0"/>
        <w:rPr>
          <w:sz w:val="22"/>
          <w:lang w:val="nl-NL"/>
        </w:rPr>
      </w:pPr>
      <w:r w:rsidRPr="009B532D">
        <w:rPr>
          <w:sz w:val="22"/>
          <w:lang w:val="nl-NL"/>
        </w:rPr>
        <w:t>- Lưu: VT.</w:t>
      </w:r>
      <w:r w:rsidRPr="009B532D">
        <w:rPr>
          <w:sz w:val="22"/>
          <w:lang w:val="nl-NL"/>
        </w:rPr>
        <w:tab/>
      </w:r>
    </w:p>
    <w:p w:rsidR="00D60D33" w:rsidRPr="000D4A88" w:rsidRDefault="000D4A88" w:rsidP="001D7967">
      <w:pPr>
        <w:pStyle w:val="BodyTextIndent"/>
        <w:spacing w:after="0" w:line="264" w:lineRule="auto"/>
        <w:ind w:left="5040" w:firstLine="720"/>
        <w:rPr>
          <w:b/>
          <w:i/>
          <w:sz w:val="28"/>
          <w:szCs w:val="28"/>
          <w:lang w:val="nl-NL"/>
        </w:rPr>
      </w:pPr>
      <w:r w:rsidRPr="000D4A88">
        <w:rPr>
          <w:b/>
          <w:sz w:val="28"/>
          <w:szCs w:val="28"/>
          <w:lang w:val="nl-NL"/>
        </w:rPr>
        <w:t>Nguyễn Thị Dạ Thảo</w:t>
      </w:r>
      <w:r w:rsidR="007F53D5" w:rsidRPr="000D4A88">
        <w:rPr>
          <w:b/>
          <w:sz w:val="28"/>
          <w:szCs w:val="28"/>
          <w:lang w:val="nl-NL"/>
        </w:rPr>
        <w:tab/>
      </w:r>
      <w:r w:rsidR="007F53D5" w:rsidRPr="000D4A88">
        <w:rPr>
          <w:b/>
          <w:sz w:val="28"/>
          <w:szCs w:val="28"/>
          <w:lang w:val="nl-NL"/>
        </w:rPr>
        <w:tab/>
        <w:t xml:space="preserve">                                                          </w:t>
      </w:r>
    </w:p>
    <w:p w:rsidR="00D60D33" w:rsidRPr="00D60D33" w:rsidRDefault="00D60D33" w:rsidP="001D7967">
      <w:pPr>
        <w:spacing w:line="264" w:lineRule="auto"/>
        <w:jc w:val="both"/>
        <w:rPr>
          <w:sz w:val="28"/>
          <w:szCs w:val="28"/>
          <w:lang w:val="nl-NL"/>
        </w:rPr>
      </w:pPr>
    </w:p>
    <w:p w:rsidR="00D60D33" w:rsidRPr="00D60D33" w:rsidRDefault="00D60D33" w:rsidP="001D7967">
      <w:pPr>
        <w:spacing w:line="264" w:lineRule="auto"/>
        <w:rPr>
          <w:sz w:val="28"/>
          <w:szCs w:val="28"/>
        </w:rPr>
      </w:pPr>
    </w:p>
    <w:p w:rsidR="00D60D33" w:rsidRDefault="00D60D33" w:rsidP="001D7967">
      <w:pPr>
        <w:spacing w:line="264" w:lineRule="auto"/>
      </w:pPr>
    </w:p>
    <w:p w:rsidR="00D60D33" w:rsidRDefault="00D60D33" w:rsidP="001D7967">
      <w:pPr>
        <w:spacing w:line="264" w:lineRule="auto"/>
      </w:pPr>
    </w:p>
    <w:p w:rsidR="00D60D33" w:rsidRDefault="00D60D33" w:rsidP="001D7967">
      <w:pPr>
        <w:spacing w:line="264" w:lineRule="auto"/>
      </w:pPr>
    </w:p>
    <w:p w:rsidR="003F3D83" w:rsidRPr="00162D16" w:rsidRDefault="003F3D83" w:rsidP="001D7967">
      <w:pPr>
        <w:spacing w:line="264" w:lineRule="auto"/>
        <w:jc w:val="both"/>
        <w:rPr>
          <w:b/>
          <w:i/>
          <w:spacing w:val="-2"/>
        </w:rPr>
      </w:pPr>
    </w:p>
    <w:p w:rsidR="003F3D83" w:rsidRDefault="003F3D83" w:rsidP="001D7967">
      <w:pPr>
        <w:widowControl w:val="0"/>
        <w:spacing w:line="264" w:lineRule="auto"/>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3F3D83" w:rsidRDefault="003F3D83" w:rsidP="001D7967">
      <w:pPr>
        <w:spacing w:line="264" w:lineRule="auto"/>
        <w:ind w:firstLine="720"/>
        <w:jc w:val="both"/>
      </w:pPr>
    </w:p>
    <w:p w:rsidR="0004575A" w:rsidRDefault="0004575A" w:rsidP="001D7967">
      <w:pPr>
        <w:spacing w:line="264" w:lineRule="auto"/>
      </w:pPr>
    </w:p>
    <w:sectPr w:rsidR="0004575A" w:rsidSect="003F11F3">
      <w:headerReference w:type="default" r:id="rId8"/>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6E" w:rsidRDefault="00D01C6E">
      <w:r>
        <w:separator/>
      </w:r>
    </w:p>
  </w:endnote>
  <w:endnote w:type="continuationSeparator" w:id="0">
    <w:p w:rsidR="00D01C6E" w:rsidRDefault="00D0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3F3D83" w:rsidP="00EF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4EC" w:rsidRDefault="00D01C6E" w:rsidP="00F9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D01C6E" w:rsidP="00F95E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6E" w:rsidRDefault="00D01C6E">
      <w:r>
        <w:separator/>
      </w:r>
    </w:p>
  </w:footnote>
  <w:footnote w:type="continuationSeparator" w:id="0">
    <w:p w:rsidR="00D01C6E" w:rsidRDefault="00D01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EE" w:rsidRDefault="003F3D83">
    <w:pPr>
      <w:pStyle w:val="Header"/>
      <w:jc w:val="center"/>
    </w:pPr>
    <w:r>
      <w:fldChar w:fldCharType="begin"/>
    </w:r>
    <w:r>
      <w:instrText xml:space="preserve"> PAGE   \* MERGEFORMAT </w:instrText>
    </w:r>
    <w:r>
      <w:fldChar w:fldCharType="separate"/>
    </w:r>
    <w:r w:rsidR="00F902DC">
      <w:rPr>
        <w:noProof/>
      </w:rPr>
      <w:t>2</w:t>
    </w:r>
    <w:r>
      <w:rPr>
        <w:noProof/>
      </w:rPr>
      <w:fldChar w:fldCharType="end"/>
    </w:r>
  </w:p>
  <w:p w:rsidR="00653BEE" w:rsidRDefault="00D0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7505"/>
    <w:multiLevelType w:val="hybridMultilevel"/>
    <w:tmpl w:val="B1CC8F4C"/>
    <w:lvl w:ilvl="0" w:tplc="489C1C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928DA"/>
    <w:multiLevelType w:val="hybridMultilevel"/>
    <w:tmpl w:val="B5C25DAE"/>
    <w:lvl w:ilvl="0" w:tplc="90F822A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56"/>
    <w:rsid w:val="00002611"/>
    <w:rsid w:val="0004575A"/>
    <w:rsid w:val="000B67E3"/>
    <w:rsid w:val="000D4A88"/>
    <w:rsid w:val="000F41E4"/>
    <w:rsid w:val="0016067F"/>
    <w:rsid w:val="001611C6"/>
    <w:rsid w:val="0016238F"/>
    <w:rsid w:val="00174456"/>
    <w:rsid w:val="001D7967"/>
    <w:rsid w:val="001F7AAC"/>
    <w:rsid w:val="0023365A"/>
    <w:rsid w:val="002B7A6F"/>
    <w:rsid w:val="002E1160"/>
    <w:rsid w:val="003F11F3"/>
    <w:rsid w:val="003F3D83"/>
    <w:rsid w:val="00437083"/>
    <w:rsid w:val="004677AD"/>
    <w:rsid w:val="00485AA5"/>
    <w:rsid w:val="004E4955"/>
    <w:rsid w:val="00524B67"/>
    <w:rsid w:val="005B27B4"/>
    <w:rsid w:val="005C3FC1"/>
    <w:rsid w:val="00624242"/>
    <w:rsid w:val="00667139"/>
    <w:rsid w:val="006D7FE1"/>
    <w:rsid w:val="007110F9"/>
    <w:rsid w:val="007156C8"/>
    <w:rsid w:val="00717F96"/>
    <w:rsid w:val="007F53D5"/>
    <w:rsid w:val="00825357"/>
    <w:rsid w:val="00887A2B"/>
    <w:rsid w:val="008B0941"/>
    <w:rsid w:val="008C0187"/>
    <w:rsid w:val="008D069E"/>
    <w:rsid w:val="008D7826"/>
    <w:rsid w:val="00A05A5B"/>
    <w:rsid w:val="00A500CF"/>
    <w:rsid w:val="00A52421"/>
    <w:rsid w:val="00A9253F"/>
    <w:rsid w:val="00AA336E"/>
    <w:rsid w:val="00AC3014"/>
    <w:rsid w:val="00B41940"/>
    <w:rsid w:val="00B850BD"/>
    <w:rsid w:val="00BC2BE9"/>
    <w:rsid w:val="00BE63F4"/>
    <w:rsid w:val="00C317B2"/>
    <w:rsid w:val="00CE7741"/>
    <w:rsid w:val="00D01C6E"/>
    <w:rsid w:val="00D22AFA"/>
    <w:rsid w:val="00D60D33"/>
    <w:rsid w:val="00DD3846"/>
    <w:rsid w:val="00E1316A"/>
    <w:rsid w:val="00E56F62"/>
    <w:rsid w:val="00F21069"/>
    <w:rsid w:val="00F43C67"/>
    <w:rsid w:val="00F60000"/>
    <w:rsid w:val="00F902DC"/>
    <w:rsid w:val="00F937DF"/>
    <w:rsid w:val="00F9639F"/>
    <w:rsid w:val="00FE155B"/>
    <w:rsid w:val="00FF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1">
    <w:name w:val="heading 1"/>
    <w:basedOn w:val="Normal"/>
    <w:next w:val="Normal"/>
    <w:link w:val="Heading1Char"/>
    <w:uiPriority w:val="9"/>
    <w:qFormat/>
    <w:rsid w:val="003F3D83"/>
    <w:pPr>
      <w:keepNext/>
      <w:outlineLvl w:val="0"/>
    </w:pPr>
    <w:rPr>
      <w:rFonts w:eastAsia="Times New Roman"/>
      <w:b/>
      <w:bCs/>
      <w:sz w:val="26"/>
      <w:szCs w:val="24"/>
      <w:lang w:val="en-US" w:eastAsia="en-US"/>
    </w:rPr>
  </w:style>
  <w:style w:type="paragraph" w:styleId="Heading2">
    <w:name w:val="heading 2"/>
    <w:basedOn w:val="Normal"/>
    <w:next w:val="Normal"/>
    <w:link w:val="Heading2Char"/>
    <w:uiPriority w:val="9"/>
    <w:unhideWhenUsed/>
    <w:qFormat/>
    <w:rsid w:val="003F3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D83"/>
    <w:rPr>
      <w:rFonts w:eastAsia="Times New Roman"/>
      <w:b/>
      <w:bCs/>
      <w:sz w:val="26"/>
      <w:szCs w:val="24"/>
      <w:lang w:val="en-US"/>
    </w:rPr>
  </w:style>
  <w:style w:type="character" w:customStyle="1" w:styleId="Heading2Char">
    <w:name w:val="Heading 2 Char"/>
    <w:basedOn w:val="DefaultParagraphFont"/>
    <w:link w:val="Heading2"/>
    <w:uiPriority w:val="9"/>
    <w:rsid w:val="003F3D83"/>
    <w:rPr>
      <w:rFonts w:asciiTheme="majorHAnsi" w:eastAsiaTheme="majorEastAsia" w:hAnsiTheme="majorHAnsi" w:cstheme="majorBidi"/>
      <w:b/>
      <w:bCs/>
      <w:color w:val="4F81BD" w:themeColor="accent1"/>
      <w:sz w:val="26"/>
      <w:szCs w:val="26"/>
      <w:lang w:eastAsia="en-GB"/>
    </w:rPr>
  </w:style>
  <w:style w:type="paragraph" w:styleId="Footer">
    <w:name w:val="footer"/>
    <w:basedOn w:val="Normal"/>
    <w:link w:val="FooterChar"/>
    <w:rsid w:val="003F3D83"/>
    <w:pPr>
      <w:tabs>
        <w:tab w:val="center" w:pos="4153"/>
        <w:tab w:val="right" w:pos="8306"/>
      </w:tabs>
    </w:pPr>
    <w:rPr>
      <w:rFonts w:eastAsia="Times New Roman"/>
      <w:sz w:val="28"/>
      <w:szCs w:val="28"/>
    </w:rPr>
  </w:style>
  <w:style w:type="character" w:customStyle="1" w:styleId="FooterChar">
    <w:name w:val="Footer Char"/>
    <w:basedOn w:val="DefaultParagraphFont"/>
    <w:link w:val="Footer"/>
    <w:rsid w:val="003F3D83"/>
    <w:rPr>
      <w:rFonts w:eastAsia="Times New Roman"/>
      <w:szCs w:val="28"/>
      <w:lang w:eastAsia="en-GB"/>
    </w:rPr>
  </w:style>
  <w:style w:type="character" w:styleId="PageNumber">
    <w:name w:val="page number"/>
    <w:basedOn w:val="DefaultParagraphFont"/>
    <w:rsid w:val="003F3D83"/>
  </w:style>
  <w:style w:type="paragraph" w:styleId="Header">
    <w:name w:val="header"/>
    <w:basedOn w:val="Normal"/>
    <w:link w:val="HeaderChar"/>
    <w:uiPriority w:val="99"/>
    <w:rsid w:val="003F3D83"/>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3F3D83"/>
    <w:rPr>
      <w:rFonts w:eastAsia="Times New Roman"/>
      <w:szCs w:val="28"/>
      <w:lang w:eastAsia="en-GB"/>
    </w:rPr>
  </w:style>
  <w:style w:type="paragraph" w:styleId="BodyText">
    <w:name w:val="Body Text"/>
    <w:aliases w:val="Body Text Char Char Char Char,Body Text Char Char Char"/>
    <w:basedOn w:val="Normal"/>
    <w:link w:val="BodyTextChar1"/>
    <w:uiPriority w:val="99"/>
    <w:rsid w:val="003F3D83"/>
    <w:pPr>
      <w:jc w:val="both"/>
    </w:pPr>
    <w:rPr>
      <w:rFonts w:eastAsia="Times New Roman"/>
      <w:sz w:val="28"/>
      <w:szCs w:val="24"/>
      <w:lang w:val="en-US" w:eastAsia="en-US"/>
    </w:rPr>
  </w:style>
  <w:style w:type="character" w:customStyle="1" w:styleId="BodyTextChar">
    <w:name w:val="Body Text Char"/>
    <w:basedOn w:val="DefaultParagraphFont"/>
    <w:uiPriority w:val="99"/>
    <w:rsid w:val="003F3D83"/>
    <w:rPr>
      <w:sz w:val="20"/>
      <w:lang w:eastAsia="en-GB"/>
    </w:rPr>
  </w:style>
  <w:style w:type="character" w:customStyle="1" w:styleId="BodyTextChar1">
    <w:name w:val="Body Text Char1"/>
    <w:aliases w:val="Body Text Char Char Char Char Char,Body Text Char Char Char Char1"/>
    <w:link w:val="BodyText"/>
    <w:rsid w:val="003F3D83"/>
    <w:rPr>
      <w:rFonts w:eastAsia="Times New Roman"/>
      <w:szCs w:val="24"/>
      <w:lang w:val="en-US"/>
    </w:rPr>
  </w:style>
  <w:style w:type="paragraph" w:styleId="BodyTextIndent">
    <w:name w:val="Body Text Indent"/>
    <w:basedOn w:val="Normal"/>
    <w:link w:val="BodyTextIndentChar"/>
    <w:uiPriority w:val="99"/>
    <w:unhideWhenUsed/>
    <w:rsid w:val="00D60D33"/>
    <w:pPr>
      <w:spacing w:after="120"/>
      <w:ind w:left="283"/>
    </w:pPr>
  </w:style>
  <w:style w:type="character" w:customStyle="1" w:styleId="BodyTextIndentChar">
    <w:name w:val="Body Text Indent Char"/>
    <w:basedOn w:val="DefaultParagraphFont"/>
    <w:link w:val="BodyTextIndent"/>
    <w:uiPriority w:val="99"/>
    <w:rsid w:val="00D60D33"/>
    <w:rPr>
      <w:sz w:val="20"/>
      <w:lang w:eastAsia="en-GB"/>
    </w:rPr>
  </w:style>
  <w:style w:type="paragraph" w:styleId="NormalWeb">
    <w:name w:val="Normal (Web)"/>
    <w:aliases w:val="Char Char"/>
    <w:basedOn w:val="Normal"/>
    <w:qFormat/>
    <w:rsid w:val="00D60D33"/>
    <w:pPr>
      <w:spacing w:after="120"/>
      <w:ind w:left="283"/>
    </w:pPr>
    <w:rPr>
      <w:rFonts w:ascii="Arial" w:eastAsia="Times New Roman" w:hAnsi="Arial" w:cs="Arial"/>
      <w:sz w:val="16"/>
      <w:szCs w:val="16"/>
      <w:lang w:val="en-US" w:eastAsia="en-US"/>
    </w:rPr>
  </w:style>
  <w:style w:type="paragraph" w:styleId="BodyTextIndent3">
    <w:name w:val="Body Text Indent 3"/>
    <w:basedOn w:val="Normal"/>
    <w:link w:val="BodyTextIndent3Char"/>
    <w:uiPriority w:val="99"/>
    <w:unhideWhenUsed/>
    <w:rsid w:val="007F53D5"/>
    <w:pPr>
      <w:spacing w:after="120"/>
      <w:ind w:left="283"/>
    </w:pPr>
    <w:rPr>
      <w:sz w:val="16"/>
      <w:szCs w:val="16"/>
    </w:rPr>
  </w:style>
  <w:style w:type="character" w:customStyle="1" w:styleId="BodyTextIndent3Char">
    <w:name w:val="Body Text Indent 3 Char"/>
    <w:basedOn w:val="DefaultParagraphFont"/>
    <w:link w:val="BodyTextIndent3"/>
    <w:uiPriority w:val="99"/>
    <w:rsid w:val="007F53D5"/>
    <w:rPr>
      <w:sz w:val="16"/>
      <w:szCs w:val="16"/>
      <w:lang w:eastAsia="en-GB"/>
    </w:rPr>
  </w:style>
  <w:style w:type="paragraph" w:styleId="ListParagraph">
    <w:name w:val="List Paragraph"/>
    <w:basedOn w:val="Normal"/>
    <w:uiPriority w:val="34"/>
    <w:qFormat/>
    <w:rsid w:val="00E56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1">
    <w:name w:val="heading 1"/>
    <w:basedOn w:val="Normal"/>
    <w:next w:val="Normal"/>
    <w:link w:val="Heading1Char"/>
    <w:uiPriority w:val="9"/>
    <w:qFormat/>
    <w:rsid w:val="003F3D83"/>
    <w:pPr>
      <w:keepNext/>
      <w:outlineLvl w:val="0"/>
    </w:pPr>
    <w:rPr>
      <w:rFonts w:eastAsia="Times New Roman"/>
      <w:b/>
      <w:bCs/>
      <w:sz w:val="26"/>
      <w:szCs w:val="24"/>
      <w:lang w:val="en-US" w:eastAsia="en-US"/>
    </w:rPr>
  </w:style>
  <w:style w:type="paragraph" w:styleId="Heading2">
    <w:name w:val="heading 2"/>
    <w:basedOn w:val="Normal"/>
    <w:next w:val="Normal"/>
    <w:link w:val="Heading2Char"/>
    <w:uiPriority w:val="9"/>
    <w:unhideWhenUsed/>
    <w:qFormat/>
    <w:rsid w:val="003F3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D83"/>
    <w:rPr>
      <w:rFonts w:eastAsia="Times New Roman"/>
      <w:b/>
      <w:bCs/>
      <w:sz w:val="26"/>
      <w:szCs w:val="24"/>
      <w:lang w:val="en-US"/>
    </w:rPr>
  </w:style>
  <w:style w:type="character" w:customStyle="1" w:styleId="Heading2Char">
    <w:name w:val="Heading 2 Char"/>
    <w:basedOn w:val="DefaultParagraphFont"/>
    <w:link w:val="Heading2"/>
    <w:uiPriority w:val="9"/>
    <w:rsid w:val="003F3D83"/>
    <w:rPr>
      <w:rFonts w:asciiTheme="majorHAnsi" w:eastAsiaTheme="majorEastAsia" w:hAnsiTheme="majorHAnsi" w:cstheme="majorBidi"/>
      <w:b/>
      <w:bCs/>
      <w:color w:val="4F81BD" w:themeColor="accent1"/>
      <w:sz w:val="26"/>
      <w:szCs w:val="26"/>
      <w:lang w:eastAsia="en-GB"/>
    </w:rPr>
  </w:style>
  <w:style w:type="paragraph" w:styleId="Footer">
    <w:name w:val="footer"/>
    <w:basedOn w:val="Normal"/>
    <w:link w:val="FooterChar"/>
    <w:rsid w:val="003F3D83"/>
    <w:pPr>
      <w:tabs>
        <w:tab w:val="center" w:pos="4153"/>
        <w:tab w:val="right" w:pos="8306"/>
      </w:tabs>
    </w:pPr>
    <w:rPr>
      <w:rFonts w:eastAsia="Times New Roman"/>
      <w:sz w:val="28"/>
      <w:szCs w:val="28"/>
    </w:rPr>
  </w:style>
  <w:style w:type="character" w:customStyle="1" w:styleId="FooterChar">
    <w:name w:val="Footer Char"/>
    <w:basedOn w:val="DefaultParagraphFont"/>
    <w:link w:val="Footer"/>
    <w:rsid w:val="003F3D83"/>
    <w:rPr>
      <w:rFonts w:eastAsia="Times New Roman"/>
      <w:szCs w:val="28"/>
      <w:lang w:eastAsia="en-GB"/>
    </w:rPr>
  </w:style>
  <w:style w:type="character" w:styleId="PageNumber">
    <w:name w:val="page number"/>
    <w:basedOn w:val="DefaultParagraphFont"/>
    <w:rsid w:val="003F3D83"/>
  </w:style>
  <w:style w:type="paragraph" w:styleId="Header">
    <w:name w:val="header"/>
    <w:basedOn w:val="Normal"/>
    <w:link w:val="HeaderChar"/>
    <w:uiPriority w:val="99"/>
    <w:rsid w:val="003F3D83"/>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3F3D83"/>
    <w:rPr>
      <w:rFonts w:eastAsia="Times New Roman"/>
      <w:szCs w:val="28"/>
      <w:lang w:eastAsia="en-GB"/>
    </w:rPr>
  </w:style>
  <w:style w:type="paragraph" w:styleId="BodyText">
    <w:name w:val="Body Text"/>
    <w:aliases w:val="Body Text Char Char Char Char,Body Text Char Char Char"/>
    <w:basedOn w:val="Normal"/>
    <w:link w:val="BodyTextChar1"/>
    <w:uiPriority w:val="99"/>
    <w:rsid w:val="003F3D83"/>
    <w:pPr>
      <w:jc w:val="both"/>
    </w:pPr>
    <w:rPr>
      <w:rFonts w:eastAsia="Times New Roman"/>
      <w:sz w:val="28"/>
      <w:szCs w:val="24"/>
      <w:lang w:val="en-US" w:eastAsia="en-US"/>
    </w:rPr>
  </w:style>
  <w:style w:type="character" w:customStyle="1" w:styleId="BodyTextChar">
    <w:name w:val="Body Text Char"/>
    <w:basedOn w:val="DefaultParagraphFont"/>
    <w:uiPriority w:val="99"/>
    <w:rsid w:val="003F3D83"/>
    <w:rPr>
      <w:sz w:val="20"/>
      <w:lang w:eastAsia="en-GB"/>
    </w:rPr>
  </w:style>
  <w:style w:type="character" w:customStyle="1" w:styleId="BodyTextChar1">
    <w:name w:val="Body Text Char1"/>
    <w:aliases w:val="Body Text Char Char Char Char Char,Body Text Char Char Char Char1"/>
    <w:link w:val="BodyText"/>
    <w:rsid w:val="003F3D83"/>
    <w:rPr>
      <w:rFonts w:eastAsia="Times New Roman"/>
      <w:szCs w:val="24"/>
      <w:lang w:val="en-US"/>
    </w:rPr>
  </w:style>
  <w:style w:type="paragraph" w:styleId="BodyTextIndent">
    <w:name w:val="Body Text Indent"/>
    <w:basedOn w:val="Normal"/>
    <w:link w:val="BodyTextIndentChar"/>
    <w:uiPriority w:val="99"/>
    <w:unhideWhenUsed/>
    <w:rsid w:val="00D60D33"/>
    <w:pPr>
      <w:spacing w:after="120"/>
      <w:ind w:left="283"/>
    </w:pPr>
  </w:style>
  <w:style w:type="character" w:customStyle="1" w:styleId="BodyTextIndentChar">
    <w:name w:val="Body Text Indent Char"/>
    <w:basedOn w:val="DefaultParagraphFont"/>
    <w:link w:val="BodyTextIndent"/>
    <w:uiPriority w:val="99"/>
    <w:rsid w:val="00D60D33"/>
    <w:rPr>
      <w:sz w:val="20"/>
      <w:lang w:eastAsia="en-GB"/>
    </w:rPr>
  </w:style>
  <w:style w:type="paragraph" w:styleId="NormalWeb">
    <w:name w:val="Normal (Web)"/>
    <w:aliases w:val="Char Char"/>
    <w:basedOn w:val="Normal"/>
    <w:qFormat/>
    <w:rsid w:val="00D60D33"/>
    <w:pPr>
      <w:spacing w:after="120"/>
      <w:ind w:left="283"/>
    </w:pPr>
    <w:rPr>
      <w:rFonts w:ascii="Arial" w:eastAsia="Times New Roman" w:hAnsi="Arial" w:cs="Arial"/>
      <w:sz w:val="16"/>
      <w:szCs w:val="16"/>
      <w:lang w:val="en-US" w:eastAsia="en-US"/>
    </w:rPr>
  </w:style>
  <w:style w:type="paragraph" w:styleId="BodyTextIndent3">
    <w:name w:val="Body Text Indent 3"/>
    <w:basedOn w:val="Normal"/>
    <w:link w:val="BodyTextIndent3Char"/>
    <w:uiPriority w:val="99"/>
    <w:unhideWhenUsed/>
    <w:rsid w:val="007F53D5"/>
    <w:pPr>
      <w:spacing w:after="120"/>
      <w:ind w:left="283"/>
    </w:pPr>
    <w:rPr>
      <w:sz w:val="16"/>
      <w:szCs w:val="16"/>
    </w:rPr>
  </w:style>
  <w:style w:type="character" w:customStyle="1" w:styleId="BodyTextIndent3Char">
    <w:name w:val="Body Text Indent 3 Char"/>
    <w:basedOn w:val="DefaultParagraphFont"/>
    <w:link w:val="BodyTextIndent3"/>
    <w:uiPriority w:val="99"/>
    <w:rsid w:val="007F53D5"/>
    <w:rPr>
      <w:sz w:val="16"/>
      <w:szCs w:val="16"/>
      <w:lang w:eastAsia="en-GB"/>
    </w:rPr>
  </w:style>
  <w:style w:type="paragraph" w:styleId="ListParagraph">
    <w:name w:val="List Paragraph"/>
    <w:basedOn w:val="Normal"/>
    <w:uiPriority w:val="34"/>
    <w:qFormat/>
    <w:rsid w:val="00E56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Mobile:0905995488</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Admin</cp:lastModifiedBy>
  <cp:revision>38</cp:revision>
  <cp:lastPrinted>2020-12-29T07:53:00Z</cp:lastPrinted>
  <dcterms:created xsi:type="dcterms:W3CDTF">2020-12-24T00:58:00Z</dcterms:created>
  <dcterms:modified xsi:type="dcterms:W3CDTF">2023-12-29T03:01:00Z</dcterms:modified>
</cp:coreProperties>
</file>